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E1EE4" w:rsidRPr="00AC1CB5" w:rsidRDefault="00CE1EE4" w:rsidP="00CE1EE4">
      <w:pPr>
        <w:shd w:val="clear" w:color="auto" w:fill="FDFDFD"/>
        <w:ind w:left="284" w:hanging="284"/>
        <w:jc w:val="center"/>
        <w:rPr>
          <w:rFonts w:ascii="Fira Sans" w:hAnsi="Fira Sans"/>
          <w:b/>
          <w:color w:val="222222"/>
          <w:sz w:val="19"/>
          <w:szCs w:val="19"/>
        </w:rPr>
      </w:pPr>
      <w:r w:rsidRPr="00AC1CB5">
        <w:rPr>
          <w:rFonts w:ascii="Fira Sans" w:hAnsi="Fira Sans"/>
          <w:b/>
          <w:color w:val="222222"/>
          <w:sz w:val="19"/>
          <w:szCs w:val="19"/>
        </w:rPr>
        <w:t>INFORMACJA O PRZETWARZANIU DANYCH OSOBOWYCH</w:t>
      </w:r>
    </w:p>
    <w:p w:rsidR="006B5C18" w:rsidRDefault="00CE1EE4" w:rsidP="00CE1EE4">
      <w:pPr>
        <w:pStyle w:val="Bezodstpw"/>
        <w:jc w:val="center"/>
        <w:rPr>
          <w:rStyle w:val="Pogrubienie"/>
        </w:rPr>
      </w:pPr>
      <w:r>
        <w:rPr>
          <w:rStyle w:val="Pogrubienie"/>
        </w:rPr>
        <w:t xml:space="preserve">W ZWIĄZKU Z ZAMÓWIENIAMI PUBLICZNYMI, </w:t>
      </w:r>
    </w:p>
    <w:p w:rsidR="00CE1EE4" w:rsidRDefault="00CE1EE4" w:rsidP="00CE1EE4">
      <w:pPr>
        <w:pStyle w:val="Bezodstpw"/>
        <w:jc w:val="center"/>
        <w:rPr>
          <w:rStyle w:val="Pogrubienie"/>
        </w:rPr>
      </w:pPr>
      <w:bookmarkStart w:id="0" w:name="_GoBack"/>
      <w:bookmarkEnd w:id="0"/>
      <w:r>
        <w:rPr>
          <w:rStyle w:val="Pogrubienie"/>
        </w:rPr>
        <w:t>KTÓRYCH WARTOŚĆ JEST RÓWNA LUB PRZEKRACZA KWOTĘ 1</w:t>
      </w:r>
      <w:r w:rsidR="009B6F67">
        <w:rPr>
          <w:rStyle w:val="Pogrubienie"/>
        </w:rPr>
        <w:t>70</w:t>
      </w:r>
      <w:r>
        <w:rPr>
          <w:rStyle w:val="Pogrubienie"/>
        </w:rPr>
        <w:t xml:space="preserve"> 000 ZŁ NETTO</w:t>
      </w:r>
    </w:p>
    <w:p w:rsidR="00CE1EE4" w:rsidRDefault="00CE1EE4" w:rsidP="00CE1EE4">
      <w:pPr>
        <w:pStyle w:val="Bezodstpw"/>
        <w:jc w:val="both"/>
        <w:rPr>
          <w:color w:val="000000" w:themeColor="text1"/>
          <w:szCs w:val="19"/>
        </w:rPr>
      </w:pPr>
    </w:p>
    <w:p w:rsidR="00CE1EE4" w:rsidRPr="00AC1CB5" w:rsidRDefault="00CE1EE4" w:rsidP="00CE1EE4">
      <w:pPr>
        <w:pStyle w:val="Bezodstpw"/>
        <w:jc w:val="both"/>
        <w:rPr>
          <w:rStyle w:val="Pogrubienie"/>
          <w:szCs w:val="19"/>
        </w:rPr>
      </w:pPr>
      <w:r w:rsidRPr="00AC1CB5">
        <w:rPr>
          <w:color w:val="000000" w:themeColor="text1"/>
          <w:szCs w:val="19"/>
        </w:rPr>
        <w:t xml:space="preserve">W Urzędzie Statystycznym w Krakowie dane osobowe są przetwarzane zgodnie z przepisami rozporządzenia Parlamentu Europejskiego i Rady (UE) 2016/679 z dnia 27 kwietnia 2016 r. w sprawie ochrony osób fizycznych w związku z przetwarzaniem danych osobowych i w sprawie swobodnego przepływu takich danych oraz uchylenia dyrektywy 95/46/WE (RODO). Zgodnie z art. 13 ust. 1 i 2 RODO informuję </w:t>
      </w:r>
      <w:r w:rsidRPr="00AC1CB5">
        <w:rPr>
          <w:szCs w:val="19"/>
        </w:rPr>
        <w:t>o zasadach oraz o przysługujących Pani/Panu prawach związanych z przetwarzaniem Pani/Pana danych osobowych.</w:t>
      </w:r>
    </w:p>
    <w:p w:rsidR="00CE1EE4" w:rsidRDefault="00CE1EE4" w:rsidP="00CE1EE4">
      <w:pPr>
        <w:spacing w:line="276" w:lineRule="auto"/>
        <w:ind w:left="993" w:right="-2" w:hanging="142"/>
        <w:jc w:val="both"/>
      </w:pPr>
    </w:p>
    <w:p w:rsidR="00CE1EE4" w:rsidRPr="00212F6B" w:rsidRDefault="00CE1EE4" w:rsidP="00CE1EE4">
      <w:pPr>
        <w:numPr>
          <w:ilvl w:val="0"/>
          <w:numId w:val="2"/>
        </w:numPr>
        <w:spacing w:line="276" w:lineRule="auto"/>
        <w:ind w:left="993" w:right="-2" w:hanging="142"/>
        <w:jc w:val="both"/>
        <w:rPr>
          <w:rFonts w:ascii="Fira Sans" w:hAnsi="Fira Sans"/>
          <w:b/>
          <w:bCs/>
          <w:sz w:val="19"/>
          <w:szCs w:val="19"/>
        </w:rPr>
      </w:pPr>
      <w:r w:rsidRPr="00212F6B">
        <w:rPr>
          <w:rFonts w:ascii="Fira Sans" w:hAnsi="Fira Sans"/>
          <w:b/>
          <w:bCs/>
          <w:sz w:val="19"/>
          <w:szCs w:val="19"/>
        </w:rPr>
        <w:t>Administrator</w:t>
      </w:r>
    </w:p>
    <w:p w:rsidR="00CE1EE4" w:rsidRPr="00212F6B" w:rsidRDefault="00CE1EE4" w:rsidP="00CE1EE4">
      <w:pPr>
        <w:spacing w:line="276" w:lineRule="auto"/>
        <w:ind w:left="993" w:right="-2"/>
        <w:jc w:val="both"/>
        <w:rPr>
          <w:rFonts w:ascii="Fira Sans" w:hAnsi="Fira Sans"/>
          <w:bCs/>
          <w:sz w:val="19"/>
          <w:szCs w:val="19"/>
        </w:rPr>
      </w:pPr>
      <w:r w:rsidRPr="00212F6B">
        <w:rPr>
          <w:rFonts w:ascii="Fira Sans" w:hAnsi="Fira Sans"/>
          <w:bCs/>
          <w:sz w:val="19"/>
          <w:szCs w:val="19"/>
        </w:rPr>
        <w:t>Administratorem danych osobowych jest Urząd Statystyczny w Krakowie z siedzibą przy ul. Kazimierza Wyki 3, 31-223 Kraków.</w:t>
      </w:r>
    </w:p>
    <w:p w:rsidR="00CE1EE4" w:rsidRPr="00212F6B" w:rsidRDefault="00CE1EE4" w:rsidP="00CE1EE4">
      <w:pPr>
        <w:numPr>
          <w:ilvl w:val="0"/>
          <w:numId w:val="2"/>
        </w:numPr>
        <w:spacing w:line="276" w:lineRule="auto"/>
        <w:ind w:left="993" w:right="-2" w:hanging="142"/>
        <w:jc w:val="both"/>
        <w:rPr>
          <w:rFonts w:ascii="Fira Sans" w:hAnsi="Fira Sans"/>
          <w:b/>
          <w:bCs/>
          <w:sz w:val="19"/>
          <w:szCs w:val="19"/>
        </w:rPr>
      </w:pPr>
      <w:r w:rsidRPr="00212F6B">
        <w:rPr>
          <w:rFonts w:ascii="Fira Sans" w:hAnsi="Fira Sans"/>
          <w:b/>
          <w:bCs/>
          <w:sz w:val="19"/>
          <w:szCs w:val="19"/>
        </w:rPr>
        <w:t>Inspektor ochrony danych</w:t>
      </w:r>
    </w:p>
    <w:p w:rsidR="00CE1EE4" w:rsidRPr="00212F6B" w:rsidRDefault="00CE1EE4" w:rsidP="00CE1EE4">
      <w:pPr>
        <w:shd w:val="clear" w:color="auto" w:fill="FDFDFD"/>
        <w:spacing w:line="276" w:lineRule="auto"/>
        <w:ind w:left="993"/>
        <w:jc w:val="both"/>
        <w:rPr>
          <w:rFonts w:ascii="Fira Sans" w:hAnsi="Fira Sans"/>
          <w:color w:val="222222"/>
          <w:sz w:val="19"/>
          <w:szCs w:val="19"/>
        </w:rPr>
      </w:pPr>
      <w:r w:rsidRPr="00212F6B">
        <w:rPr>
          <w:rFonts w:ascii="Fira Sans" w:hAnsi="Fira Sans"/>
          <w:color w:val="222222"/>
          <w:sz w:val="19"/>
          <w:szCs w:val="19"/>
        </w:rPr>
        <w:t>Z inspektorem ochrony danych (IOD) można się kontaktować:</w:t>
      </w:r>
    </w:p>
    <w:p w:rsidR="00CE1EE4" w:rsidRPr="00212F6B" w:rsidRDefault="00CE1EE4" w:rsidP="00CE1EE4">
      <w:pPr>
        <w:numPr>
          <w:ilvl w:val="0"/>
          <w:numId w:val="1"/>
        </w:numPr>
        <w:shd w:val="clear" w:color="auto" w:fill="FDFDFD"/>
        <w:spacing w:line="276" w:lineRule="auto"/>
        <w:ind w:left="993" w:firstLine="0"/>
        <w:contextualSpacing/>
        <w:jc w:val="both"/>
        <w:rPr>
          <w:rFonts w:ascii="Fira Sans" w:hAnsi="Fira Sans"/>
          <w:color w:val="222222"/>
          <w:sz w:val="19"/>
          <w:szCs w:val="19"/>
        </w:rPr>
      </w:pPr>
      <w:r w:rsidRPr="00212F6B">
        <w:rPr>
          <w:rFonts w:ascii="Fira Sans" w:hAnsi="Fira Sans"/>
          <w:color w:val="222222"/>
          <w:sz w:val="19"/>
          <w:szCs w:val="19"/>
        </w:rPr>
        <w:t>pocztą tradycyjną na adres: ul. K. Wyki 3, 31-223 Kraków,</w:t>
      </w:r>
    </w:p>
    <w:p w:rsidR="00CE1EE4" w:rsidRPr="00212F6B" w:rsidRDefault="00CE1EE4" w:rsidP="00CE1EE4">
      <w:pPr>
        <w:numPr>
          <w:ilvl w:val="0"/>
          <w:numId w:val="1"/>
        </w:numPr>
        <w:shd w:val="clear" w:color="auto" w:fill="FDFDFD"/>
        <w:spacing w:line="276" w:lineRule="auto"/>
        <w:ind w:left="993" w:firstLine="0"/>
        <w:contextualSpacing/>
        <w:jc w:val="both"/>
        <w:rPr>
          <w:rFonts w:ascii="Fira Sans" w:hAnsi="Fira Sans"/>
          <w:color w:val="222222"/>
          <w:sz w:val="19"/>
          <w:szCs w:val="19"/>
        </w:rPr>
      </w:pPr>
      <w:r w:rsidRPr="00212F6B">
        <w:rPr>
          <w:rFonts w:ascii="Fira Sans" w:hAnsi="Fira Sans"/>
          <w:color w:val="222222"/>
          <w:sz w:val="19"/>
          <w:szCs w:val="19"/>
        </w:rPr>
        <w:t>pocztą elektroniczną na adres e-mai</w:t>
      </w:r>
      <w:r w:rsidRPr="00212F6B">
        <w:rPr>
          <w:rFonts w:ascii="Fira Sans" w:hAnsi="Fira Sans"/>
          <w:sz w:val="19"/>
          <w:szCs w:val="19"/>
        </w:rPr>
        <w:t xml:space="preserve">l: </w:t>
      </w:r>
      <w:hyperlink r:id="rId5" w:tooltip="Adres poczty elektronicznej Inspektora Ochrony Danych Urzędu Statystycznego w Krakowie" w:history="1">
        <w:r w:rsidRPr="00212F6B">
          <w:rPr>
            <w:rFonts w:ascii="Fira Sans" w:eastAsia="SimSun" w:hAnsi="Fira Sans"/>
            <w:color w:val="0000FF"/>
            <w:sz w:val="19"/>
            <w:szCs w:val="19"/>
            <w:u w:val="single"/>
            <w:lang w:eastAsia="zh-CN"/>
          </w:rPr>
          <w:t>iod_uskrk@stat.gov.pl</w:t>
        </w:r>
      </w:hyperlink>
      <w:r w:rsidRPr="00212F6B">
        <w:rPr>
          <w:rFonts w:ascii="Fira Sans" w:eastAsia="SimSun" w:hAnsi="Fira Sans"/>
          <w:color w:val="0000FF"/>
          <w:sz w:val="19"/>
          <w:szCs w:val="19"/>
          <w:u w:val="single"/>
          <w:lang w:eastAsia="zh-CN"/>
        </w:rPr>
        <w:t>.</w:t>
      </w:r>
    </w:p>
    <w:p w:rsidR="00CE1EE4" w:rsidRPr="00212F6B" w:rsidRDefault="00CE1EE4" w:rsidP="00CE1EE4">
      <w:pPr>
        <w:spacing w:line="276" w:lineRule="auto"/>
        <w:ind w:left="993" w:right="-2"/>
        <w:jc w:val="both"/>
        <w:rPr>
          <w:rFonts w:ascii="Fira Sans" w:hAnsi="Fira Sans"/>
          <w:bCs/>
          <w:sz w:val="19"/>
          <w:szCs w:val="19"/>
        </w:rPr>
      </w:pPr>
      <w:r w:rsidRPr="00212F6B">
        <w:rPr>
          <w:rFonts w:ascii="Fira Sans" w:hAnsi="Fira Sans"/>
          <w:bCs/>
          <w:sz w:val="19"/>
          <w:szCs w:val="19"/>
        </w:rPr>
        <w:t>Do IOD należy kierować wyłącznie sprawy dotyczące przetwarzania Państwa danych przez Urząd Statystyczny w Krakowie, w tym realizacji praw wynikających z RODO.</w:t>
      </w:r>
    </w:p>
    <w:p w:rsidR="00CE1EE4" w:rsidRPr="00212F6B" w:rsidRDefault="00CE1EE4" w:rsidP="00CE1EE4">
      <w:pPr>
        <w:numPr>
          <w:ilvl w:val="0"/>
          <w:numId w:val="2"/>
        </w:numPr>
        <w:spacing w:line="276" w:lineRule="auto"/>
        <w:ind w:left="993" w:right="-2" w:hanging="142"/>
        <w:jc w:val="both"/>
        <w:rPr>
          <w:rFonts w:ascii="Fira Sans" w:hAnsi="Fira Sans"/>
          <w:b/>
          <w:bCs/>
          <w:sz w:val="19"/>
          <w:szCs w:val="19"/>
        </w:rPr>
      </w:pPr>
      <w:r w:rsidRPr="00212F6B">
        <w:rPr>
          <w:rFonts w:ascii="Fira Sans" w:hAnsi="Fira Sans"/>
          <w:b/>
          <w:bCs/>
          <w:sz w:val="19"/>
          <w:szCs w:val="19"/>
        </w:rPr>
        <w:t>Cele oraz podstawa prawna przetwarzania Pani/Pana danych osobowych</w:t>
      </w:r>
    </w:p>
    <w:p w:rsidR="00CE1EE4" w:rsidRDefault="00CE1EE4" w:rsidP="00CE1EE4">
      <w:pPr>
        <w:shd w:val="clear" w:color="auto" w:fill="FDFDFD"/>
        <w:spacing w:line="276" w:lineRule="auto"/>
        <w:ind w:left="993"/>
        <w:contextualSpacing/>
        <w:jc w:val="both"/>
        <w:rPr>
          <w:rFonts w:ascii="Fira Sans" w:eastAsia="SimSun" w:hAnsi="Fira Sans"/>
          <w:bCs/>
          <w:sz w:val="19"/>
          <w:szCs w:val="19"/>
          <w:lang w:eastAsia="zh-CN"/>
        </w:rPr>
      </w:pPr>
      <w:r w:rsidRPr="00212F6B">
        <w:rPr>
          <w:rFonts w:ascii="Fira Sans" w:eastAsia="SimSun" w:hAnsi="Fira Sans"/>
          <w:bCs/>
          <w:sz w:val="19"/>
          <w:szCs w:val="19"/>
          <w:lang w:eastAsia="zh-CN"/>
        </w:rPr>
        <w:t>Dane osobowe będą przetwarzane na podstawie art. 6. ust. 1 lit. c RODO, tj. przetwarzanie jest niezbędne do wypełnienia obowiązku prawnego ciążącego na administratorze. Celem przetwarzania danych osobowych jest prowadzenie procedur związanych z udzielaniem zamówienia publicznego</w:t>
      </w:r>
      <w:r w:rsidRPr="00212F6B">
        <w:rPr>
          <w:rFonts w:ascii="Calibri" w:eastAsia="SimSun" w:hAnsi="Calibri"/>
          <w:sz w:val="20"/>
          <w:szCs w:val="20"/>
          <w:lang w:eastAsia="zh-CN"/>
        </w:rPr>
        <w:t xml:space="preserve"> </w:t>
      </w:r>
      <w:r w:rsidRPr="00212F6B">
        <w:rPr>
          <w:rFonts w:ascii="Fira Sans" w:eastAsia="SimSun" w:hAnsi="Fira Sans"/>
          <w:bCs/>
          <w:sz w:val="19"/>
          <w:szCs w:val="19"/>
          <w:lang w:eastAsia="zh-CN"/>
        </w:rPr>
        <w:t>zgodnie z przepisami ustawy z dnia 11 września 2019 r. – Prawo zamówień publicznych (Dz. U. 202</w:t>
      </w:r>
      <w:r w:rsidR="00F86BB2">
        <w:rPr>
          <w:rFonts w:ascii="Fira Sans" w:eastAsia="SimSun" w:hAnsi="Fira Sans"/>
          <w:bCs/>
          <w:sz w:val="19"/>
          <w:szCs w:val="19"/>
          <w:lang w:eastAsia="zh-CN"/>
        </w:rPr>
        <w:t>6</w:t>
      </w:r>
      <w:r w:rsidRPr="00212F6B">
        <w:rPr>
          <w:rFonts w:ascii="Fira Sans" w:eastAsia="SimSun" w:hAnsi="Fira Sans"/>
          <w:bCs/>
          <w:sz w:val="19"/>
          <w:szCs w:val="19"/>
          <w:lang w:eastAsia="zh-CN"/>
        </w:rPr>
        <w:t xml:space="preserve"> poz. </w:t>
      </w:r>
      <w:r w:rsidR="00F86BB2">
        <w:rPr>
          <w:rFonts w:ascii="Fira Sans" w:eastAsia="SimSun" w:hAnsi="Fira Sans"/>
          <w:bCs/>
          <w:sz w:val="19"/>
          <w:szCs w:val="19"/>
          <w:lang w:eastAsia="zh-CN"/>
        </w:rPr>
        <w:t>793</w:t>
      </w:r>
      <w:r w:rsidRPr="00212F6B">
        <w:rPr>
          <w:rFonts w:ascii="Fira Sans" w:eastAsia="SimSun" w:hAnsi="Fira Sans"/>
          <w:bCs/>
          <w:sz w:val="19"/>
          <w:szCs w:val="19"/>
          <w:lang w:eastAsia="zh-CN"/>
        </w:rPr>
        <w:t>)</w:t>
      </w:r>
      <w:r w:rsidR="00F86BB2">
        <w:rPr>
          <w:rFonts w:ascii="Fira Sans" w:eastAsia="SimSun" w:hAnsi="Fira Sans"/>
          <w:bCs/>
          <w:sz w:val="19"/>
          <w:szCs w:val="19"/>
          <w:lang w:eastAsia="zh-CN"/>
        </w:rPr>
        <w:t xml:space="preserve">, </w:t>
      </w:r>
      <w:r w:rsidRPr="00212F6B">
        <w:rPr>
          <w:rFonts w:ascii="Fira Sans" w:eastAsia="SimSun" w:hAnsi="Fira Sans"/>
          <w:sz w:val="19"/>
          <w:szCs w:val="19"/>
          <w:lang w:val="x-none"/>
        </w:rPr>
        <w:t>rozporządzeniem Ministra Rozwoju, Pracy i</w:t>
      </w:r>
      <w:r w:rsidR="009B6F67">
        <w:rPr>
          <w:rFonts w:ascii="Fira Sans" w:eastAsia="SimSun" w:hAnsi="Fira Sans"/>
          <w:sz w:val="19"/>
          <w:szCs w:val="19"/>
        </w:rPr>
        <w:t> </w:t>
      </w:r>
      <w:r w:rsidRPr="00212F6B">
        <w:rPr>
          <w:rFonts w:ascii="Fira Sans" w:eastAsia="SimSun" w:hAnsi="Fira Sans"/>
          <w:sz w:val="19"/>
          <w:szCs w:val="19"/>
          <w:lang w:val="x-none"/>
        </w:rPr>
        <w:t>Technologii z dnia 23 grudnia 2020 roku w sprawie podmiotowych środków dowodowych oraz innych dokumentów lub oświadczeń, jakich może żądać zamawiający od wykonawcy (Dz.U. 2020  poz. 2415)</w:t>
      </w:r>
      <w:r w:rsidR="00F86BB2">
        <w:rPr>
          <w:rFonts w:ascii="Fira Sans" w:eastAsia="SimSun" w:hAnsi="Fira Sans"/>
          <w:sz w:val="19"/>
          <w:szCs w:val="19"/>
        </w:rPr>
        <w:t xml:space="preserve"> </w:t>
      </w:r>
      <w:r w:rsidR="00F86BB2" w:rsidRPr="00F86BB2">
        <w:rPr>
          <w:rFonts w:ascii="Fira Sans" w:eastAsia="SimSun" w:hAnsi="Fira Sans"/>
          <w:sz w:val="19"/>
          <w:szCs w:val="19"/>
        </w:rPr>
        <w:t xml:space="preserve">oraz </w:t>
      </w:r>
      <w:r w:rsidR="00F86BB2" w:rsidRPr="00F86BB2">
        <w:rPr>
          <w:rFonts w:ascii="Fira Sans" w:hAnsi="Fira Sans"/>
          <w:sz w:val="19"/>
          <w:szCs w:val="19"/>
        </w:rPr>
        <w:t>zrealizowanie obowiązku udostępnienia i publikacji informacji o zawartych przez urząd umowach w C</w:t>
      </w:r>
      <w:r w:rsidR="00F86BB2">
        <w:rPr>
          <w:rFonts w:ascii="Fira Sans" w:hAnsi="Fira Sans"/>
          <w:sz w:val="19"/>
          <w:szCs w:val="19"/>
        </w:rPr>
        <w:t xml:space="preserve">entralnym Rejestrze </w:t>
      </w:r>
      <w:r w:rsidR="00F86BB2" w:rsidRPr="00F86BB2">
        <w:rPr>
          <w:rFonts w:ascii="Fira Sans" w:hAnsi="Fira Sans"/>
          <w:sz w:val="19"/>
          <w:szCs w:val="19"/>
        </w:rPr>
        <w:t>U</w:t>
      </w:r>
      <w:r w:rsidR="00F86BB2">
        <w:rPr>
          <w:rFonts w:ascii="Fira Sans" w:hAnsi="Fira Sans"/>
          <w:sz w:val="19"/>
          <w:szCs w:val="19"/>
        </w:rPr>
        <w:t>mów</w:t>
      </w:r>
      <w:r w:rsidRPr="00F86BB2">
        <w:rPr>
          <w:rFonts w:ascii="Fira Sans" w:eastAsia="SimSun" w:hAnsi="Fira Sans"/>
          <w:bCs/>
          <w:sz w:val="19"/>
          <w:szCs w:val="19"/>
          <w:lang w:eastAsia="zh-CN"/>
        </w:rPr>
        <w:t>.</w:t>
      </w:r>
      <w:r w:rsidRPr="00212F6B">
        <w:rPr>
          <w:rFonts w:ascii="Fira Sans" w:eastAsia="SimSun" w:hAnsi="Fira Sans"/>
          <w:bCs/>
          <w:sz w:val="19"/>
          <w:szCs w:val="19"/>
          <w:lang w:eastAsia="zh-CN"/>
        </w:rPr>
        <w:t xml:space="preserve"> </w:t>
      </w:r>
    </w:p>
    <w:p w:rsidR="00CE1EE4" w:rsidRPr="00212F6B" w:rsidRDefault="00CE1EE4" w:rsidP="006B5C18">
      <w:pPr>
        <w:numPr>
          <w:ilvl w:val="0"/>
          <w:numId w:val="2"/>
        </w:numPr>
        <w:spacing w:line="276" w:lineRule="auto"/>
        <w:ind w:left="993" w:right="-2" w:hanging="142"/>
        <w:jc w:val="both"/>
        <w:rPr>
          <w:rFonts w:ascii="Fira Sans" w:hAnsi="Fira Sans"/>
          <w:b/>
          <w:bCs/>
          <w:sz w:val="19"/>
          <w:szCs w:val="19"/>
        </w:rPr>
      </w:pPr>
      <w:r w:rsidRPr="00212F6B">
        <w:rPr>
          <w:rFonts w:ascii="Fira Sans" w:hAnsi="Fira Sans"/>
          <w:b/>
          <w:bCs/>
          <w:sz w:val="19"/>
          <w:szCs w:val="19"/>
        </w:rPr>
        <w:t>Odbiorcy danych osobowych</w:t>
      </w:r>
    </w:p>
    <w:p w:rsidR="00CE1EE4" w:rsidRPr="00CE1EE4" w:rsidRDefault="00CE1EE4" w:rsidP="006B5C18">
      <w:pPr>
        <w:numPr>
          <w:ilvl w:val="0"/>
          <w:numId w:val="4"/>
        </w:numPr>
        <w:ind w:left="1276"/>
        <w:jc w:val="both"/>
        <w:rPr>
          <w:rFonts w:ascii="Fira Sans" w:hAnsi="Fira Sans"/>
          <w:sz w:val="19"/>
          <w:szCs w:val="19"/>
        </w:rPr>
      </w:pPr>
      <w:r w:rsidRPr="00CE1EE4">
        <w:rPr>
          <w:rFonts w:ascii="Fira Sans" w:hAnsi="Fira Sans"/>
          <w:sz w:val="19"/>
          <w:szCs w:val="19"/>
        </w:rPr>
        <w:t>Pani/Pana dane pozyskane w związku z postępowaniem o udzielenie zamówienia publicznego przekazywane będą wszystkim zainteresowanym podmiotom i osobom, gdyż co do zasady postępowanie o udzielenie zamówienia publicznego jest jawne. </w:t>
      </w:r>
    </w:p>
    <w:p w:rsidR="00CE1EE4" w:rsidRPr="00CE1EE4" w:rsidRDefault="00CE1EE4" w:rsidP="00CE1EE4">
      <w:pPr>
        <w:numPr>
          <w:ilvl w:val="0"/>
          <w:numId w:val="4"/>
        </w:numPr>
        <w:spacing w:before="100" w:beforeAutospacing="1" w:after="100" w:afterAutospacing="1"/>
        <w:ind w:left="1276"/>
        <w:jc w:val="both"/>
        <w:rPr>
          <w:rFonts w:ascii="Fira Sans" w:hAnsi="Fira Sans"/>
          <w:sz w:val="19"/>
          <w:szCs w:val="19"/>
        </w:rPr>
      </w:pPr>
      <w:r w:rsidRPr="00CE1EE4">
        <w:rPr>
          <w:rFonts w:ascii="Fira Sans" w:hAnsi="Fira Sans"/>
          <w:sz w:val="19"/>
          <w:szCs w:val="19"/>
        </w:rPr>
        <w:t>Ograniczenie dostępu do Pani/Pana danych, o których mowa wyżej może wystąpić jedynie w szczególnych przypadkach, jeśli jest to uzasadnione ochroną prywatności zgodnie z</w:t>
      </w:r>
      <w:r>
        <w:rPr>
          <w:rFonts w:ascii="Fira Sans" w:hAnsi="Fira Sans"/>
          <w:sz w:val="19"/>
          <w:szCs w:val="19"/>
        </w:rPr>
        <w:t> </w:t>
      </w:r>
      <w:r w:rsidRPr="00CE1EE4">
        <w:rPr>
          <w:rFonts w:ascii="Fira Sans" w:hAnsi="Fira Sans"/>
          <w:sz w:val="19"/>
          <w:szCs w:val="19"/>
        </w:rPr>
        <w:t>art.</w:t>
      </w:r>
      <w:r>
        <w:rPr>
          <w:rFonts w:ascii="Fira Sans" w:hAnsi="Fira Sans"/>
          <w:sz w:val="19"/>
          <w:szCs w:val="19"/>
        </w:rPr>
        <w:t> </w:t>
      </w:r>
      <w:r w:rsidRPr="00CE1EE4">
        <w:rPr>
          <w:rFonts w:ascii="Fira Sans" w:hAnsi="Fira Sans"/>
          <w:sz w:val="19"/>
          <w:szCs w:val="19"/>
        </w:rPr>
        <w:t>18 ust 5 pkt. 1 i 2 oraz art. 74 ustawy z dnia 11 września 2019 roku Prawo zamówień publicznych (tekst jednolity Dz.U. 202</w:t>
      </w:r>
      <w:r w:rsidR="00F86BB2">
        <w:rPr>
          <w:rFonts w:ascii="Fira Sans" w:hAnsi="Fira Sans"/>
          <w:sz w:val="19"/>
          <w:szCs w:val="19"/>
        </w:rPr>
        <w:t>6</w:t>
      </w:r>
      <w:r w:rsidRPr="00CE1EE4">
        <w:rPr>
          <w:rFonts w:ascii="Fira Sans" w:hAnsi="Fira Sans"/>
          <w:sz w:val="19"/>
          <w:szCs w:val="19"/>
        </w:rPr>
        <w:t xml:space="preserve"> poz. </w:t>
      </w:r>
      <w:r w:rsidR="00F86BB2">
        <w:rPr>
          <w:rFonts w:ascii="Fira Sans" w:hAnsi="Fira Sans"/>
          <w:sz w:val="19"/>
          <w:szCs w:val="19"/>
        </w:rPr>
        <w:t>793</w:t>
      </w:r>
      <w:r w:rsidRPr="00CE1EE4">
        <w:rPr>
          <w:rFonts w:ascii="Fira Sans" w:hAnsi="Fira Sans"/>
          <w:sz w:val="19"/>
          <w:szCs w:val="19"/>
        </w:rPr>
        <w:t>).</w:t>
      </w:r>
    </w:p>
    <w:p w:rsidR="00CE1EE4" w:rsidRDefault="00CE1EE4" w:rsidP="00CE1EE4">
      <w:pPr>
        <w:numPr>
          <w:ilvl w:val="0"/>
          <w:numId w:val="4"/>
        </w:numPr>
        <w:spacing w:before="100" w:beforeAutospacing="1" w:after="100" w:afterAutospacing="1"/>
        <w:ind w:left="1276"/>
        <w:jc w:val="both"/>
        <w:rPr>
          <w:rFonts w:ascii="Fira Sans" w:hAnsi="Fira Sans"/>
          <w:sz w:val="19"/>
          <w:szCs w:val="19"/>
        </w:rPr>
      </w:pPr>
      <w:r w:rsidRPr="00CE1EE4">
        <w:rPr>
          <w:rFonts w:ascii="Fira Sans" w:hAnsi="Fira Sans"/>
          <w:sz w:val="19"/>
          <w:szCs w:val="19"/>
        </w:rPr>
        <w:t>Pani/Pana dane osobowe będą udostępnione również Prezesowi Urzędu Zamówień Publicznych z siedzibą w Warszawie, który jest Administratorem danych osobowych użytkowników Platformy e-zamówienia (</w:t>
      </w:r>
      <w:hyperlink r:id="rId6" w:history="1">
        <w:r w:rsidRPr="00CE1EE4">
          <w:rPr>
            <w:rStyle w:val="Hipercze"/>
            <w:rFonts w:ascii="Fira Sans" w:hAnsi="Fira Sans"/>
            <w:sz w:val="19"/>
            <w:szCs w:val="19"/>
          </w:rPr>
          <w:t>https://ezamowienia.gov.pl/pl/</w:t>
        </w:r>
      </w:hyperlink>
      <w:r w:rsidRPr="00CE1EE4">
        <w:rPr>
          <w:rFonts w:ascii="Fira Sans" w:hAnsi="Fira Sans"/>
          <w:sz w:val="19"/>
          <w:szCs w:val="19"/>
        </w:rPr>
        <w:t>), na której Urząd prowadzi postępowania o</w:t>
      </w:r>
      <w:r w:rsidRPr="001E6E1C">
        <w:rPr>
          <w:rFonts w:ascii="Fira Sans" w:hAnsi="Fira Sans"/>
          <w:sz w:val="19"/>
          <w:szCs w:val="19"/>
        </w:rPr>
        <w:t> udzielenie zamówienia publicznego.</w:t>
      </w:r>
    </w:p>
    <w:p w:rsidR="0036760E" w:rsidRPr="0036760E" w:rsidRDefault="0036760E" w:rsidP="006B5C18">
      <w:pPr>
        <w:numPr>
          <w:ilvl w:val="0"/>
          <w:numId w:val="4"/>
        </w:numPr>
        <w:ind w:left="1276"/>
        <w:jc w:val="both"/>
        <w:rPr>
          <w:rFonts w:ascii="Fira Sans" w:hAnsi="Fira Sans"/>
          <w:sz w:val="19"/>
          <w:szCs w:val="19"/>
        </w:rPr>
      </w:pPr>
      <w:r w:rsidRPr="00CE1EE4">
        <w:rPr>
          <w:rFonts w:ascii="Fira Sans" w:hAnsi="Fira Sans"/>
          <w:sz w:val="19"/>
          <w:szCs w:val="19"/>
        </w:rPr>
        <w:t>Pani/Pana dane osobowe będą udostępnione</w:t>
      </w:r>
      <w:r>
        <w:rPr>
          <w:rFonts w:ascii="Fira Sans" w:hAnsi="Fira Sans"/>
          <w:sz w:val="19"/>
          <w:szCs w:val="19"/>
        </w:rPr>
        <w:t>,</w:t>
      </w:r>
      <w:r w:rsidRPr="0036760E">
        <w:rPr>
          <w:rFonts w:ascii="Fira Sans" w:hAnsi="Fira Sans"/>
          <w:sz w:val="19"/>
          <w:szCs w:val="19"/>
        </w:rPr>
        <w:t xml:space="preserve"> </w:t>
      </w:r>
      <w:r>
        <w:rPr>
          <w:rFonts w:ascii="Fira Sans" w:hAnsi="Fira Sans"/>
          <w:sz w:val="19"/>
          <w:szCs w:val="19"/>
        </w:rPr>
        <w:t>w</w:t>
      </w:r>
      <w:r w:rsidRPr="0036760E">
        <w:rPr>
          <w:rFonts w:ascii="Fira Sans" w:hAnsi="Fira Sans"/>
          <w:sz w:val="19"/>
          <w:szCs w:val="19"/>
        </w:rPr>
        <w:t xml:space="preserve"> przypadku obowiązk</w:t>
      </w:r>
      <w:r>
        <w:rPr>
          <w:rFonts w:ascii="Fira Sans" w:hAnsi="Fira Sans"/>
          <w:sz w:val="19"/>
          <w:szCs w:val="19"/>
        </w:rPr>
        <w:t>u</w:t>
      </w:r>
      <w:r w:rsidRPr="0036760E">
        <w:rPr>
          <w:rFonts w:ascii="Fira Sans" w:hAnsi="Fira Sans"/>
          <w:sz w:val="19"/>
          <w:szCs w:val="19"/>
        </w:rPr>
        <w:t xml:space="preserve"> </w:t>
      </w:r>
      <w:r>
        <w:rPr>
          <w:rFonts w:ascii="Fira Sans" w:hAnsi="Fira Sans"/>
          <w:sz w:val="19"/>
          <w:szCs w:val="19"/>
        </w:rPr>
        <w:t>publikacji umów,</w:t>
      </w:r>
      <w:r w:rsidRPr="0036760E">
        <w:rPr>
          <w:rFonts w:ascii="Fira Sans" w:hAnsi="Fira Sans"/>
          <w:sz w:val="19"/>
          <w:szCs w:val="19"/>
        </w:rPr>
        <w:t xml:space="preserve"> w</w:t>
      </w:r>
      <w:r>
        <w:rPr>
          <w:rFonts w:ascii="Fira Sans" w:hAnsi="Fira Sans"/>
          <w:sz w:val="19"/>
          <w:szCs w:val="19"/>
        </w:rPr>
        <w:t> </w:t>
      </w:r>
      <w:r w:rsidRPr="0036760E">
        <w:rPr>
          <w:rFonts w:ascii="Fira Sans" w:hAnsi="Fira Sans"/>
          <w:sz w:val="19"/>
          <w:szCs w:val="19"/>
        </w:rPr>
        <w:t>C</w:t>
      </w:r>
      <w:r>
        <w:rPr>
          <w:rFonts w:ascii="Fira Sans" w:hAnsi="Fira Sans"/>
          <w:sz w:val="19"/>
          <w:szCs w:val="19"/>
        </w:rPr>
        <w:t xml:space="preserve">entralnym </w:t>
      </w:r>
      <w:r w:rsidRPr="0036760E">
        <w:rPr>
          <w:rFonts w:ascii="Fira Sans" w:hAnsi="Fira Sans"/>
          <w:sz w:val="19"/>
          <w:szCs w:val="19"/>
        </w:rPr>
        <w:t>R</w:t>
      </w:r>
      <w:r>
        <w:rPr>
          <w:rFonts w:ascii="Fira Sans" w:hAnsi="Fira Sans"/>
          <w:sz w:val="19"/>
          <w:szCs w:val="19"/>
        </w:rPr>
        <w:t xml:space="preserve">ejestrze </w:t>
      </w:r>
      <w:r w:rsidRPr="0036760E">
        <w:rPr>
          <w:rFonts w:ascii="Fira Sans" w:hAnsi="Fira Sans"/>
          <w:sz w:val="19"/>
          <w:szCs w:val="19"/>
        </w:rPr>
        <w:t>U</w:t>
      </w:r>
      <w:r>
        <w:rPr>
          <w:rFonts w:ascii="Fira Sans" w:hAnsi="Fira Sans"/>
          <w:sz w:val="19"/>
          <w:szCs w:val="19"/>
        </w:rPr>
        <w:t>mów</w:t>
      </w:r>
      <w:r w:rsidR="00F86BB2">
        <w:rPr>
          <w:rFonts w:ascii="Fira Sans" w:hAnsi="Fira Sans"/>
          <w:sz w:val="19"/>
          <w:szCs w:val="19"/>
        </w:rPr>
        <w:t xml:space="preserve"> (</w:t>
      </w:r>
      <w:hyperlink r:id="rId7" w:history="1">
        <w:r w:rsidR="00F86BB2" w:rsidRPr="000E3AE0">
          <w:rPr>
            <w:rStyle w:val="Hipercze"/>
            <w:rFonts w:ascii="Fira Sans" w:hAnsi="Fira Sans"/>
            <w:sz w:val="19"/>
            <w:szCs w:val="19"/>
          </w:rPr>
          <w:t>https://jsfp.rejestrumow.gov.pl</w:t>
        </w:r>
      </w:hyperlink>
      <w:r w:rsidR="00F86BB2">
        <w:rPr>
          <w:rFonts w:ascii="Fira Sans" w:hAnsi="Fira Sans"/>
          <w:sz w:val="19"/>
          <w:szCs w:val="19"/>
        </w:rPr>
        <w:t>)</w:t>
      </w:r>
      <w:r>
        <w:rPr>
          <w:rFonts w:ascii="Fira Sans" w:hAnsi="Fira Sans"/>
          <w:sz w:val="19"/>
          <w:szCs w:val="19"/>
        </w:rPr>
        <w:t>.</w:t>
      </w:r>
    </w:p>
    <w:p w:rsidR="00CE1EE4" w:rsidRPr="00212F6B" w:rsidRDefault="00CE1EE4" w:rsidP="006B5C18">
      <w:pPr>
        <w:numPr>
          <w:ilvl w:val="0"/>
          <w:numId w:val="2"/>
        </w:numPr>
        <w:spacing w:line="276" w:lineRule="auto"/>
        <w:ind w:left="993" w:right="-2" w:hanging="142"/>
        <w:jc w:val="both"/>
        <w:rPr>
          <w:rFonts w:ascii="Fira Sans" w:hAnsi="Fira Sans"/>
          <w:b/>
          <w:bCs/>
          <w:sz w:val="19"/>
          <w:szCs w:val="19"/>
        </w:rPr>
      </w:pPr>
      <w:r w:rsidRPr="00212F6B">
        <w:rPr>
          <w:rFonts w:ascii="Fira Sans" w:hAnsi="Fira Sans"/>
          <w:b/>
          <w:bCs/>
          <w:sz w:val="19"/>
          <w:szCs w:val="19"/>
        </w:rPr>
        <w:t>Okres przechowywania danych</w:t>
      </w:r>
    </w:p>
    <w:p w:rsidR="00CE1EE4" w:rsidRPr="00212F6B" w:rsidRDefault="00CE1EE4" w:rsidP="00CE1EE4">
      <w:pPr>
        <w:spacing w:line="276" w:lineRule="auto"/>
        <w:ind w:left="993" w:right="-2"/>
        <w:jc w:val="both"/>
        <w:rPr>
          <w:rFonts w:ascii="Fira Sans" w:hAnsi="Fira Sans"/>
          <w:bCs/>
          <w:sz w:val="19"/>
          <w:szCs w:val="19"/>
        </w:rPr>
      </w:pPr>
      <w:r w:rsidRPr="00212F6B">
        <w:rPr>
          <w:rFonts w:ascii="Fira Sans" w:hAnsi="Fira Sans"/>
          <w:sz w:val="19"/>
          <w:szCs w:val="19"/>
        </w:rPr>
        <w:t xml:space="preserve">Dane osobowe zgromadzone w ramach postępowania o udzielenie zamówienia publicznego będą przechowywane przez okres </w:t>
      </w:r>
      <w:r w:rsidRPr="00212F6B">
        <w:rPr>
          <w:rFonts w:ascii="Fira Sans" w:hAnsi="Fira Sans"/>
          <w:color w:val="222222"/>
          <w:sz w:val="19"/>
          <w:szCs w:val="19"/>
          <w:shd w:val="clear" w:color="auto" w:fill="FDFDFD"/>
        </w:rPr>
        <w:t xml:space="preserve">5 lat, licząc w pełnych latach kalendarzowych, poczynając od dnia 1 stycznia roku następującego po zakończeniu danego postępowania, </w:t>
      </w:r>
      <w:r w:rsidRPr="00212F6B">
        <w:rPr>
          <w:rFonts w:ascii="Fira Sans" w:hAnsi="Fira Sans"/>
          <w:sz w:val="19"/>
          <w:szCs w:val="19"/>
        </w:rPr>
        <w:t>wynikający z</w:t>
      </w:r>
      <w:r>
        <w:rPr>
          <w:rFonts w:ascii="Fira Sans" w:hAnsi="Fira Sans"/>
          <w:sz w:val="19"/>
          <w:szCs w:val="19"/>
        </w:rPr>
        <w:t> </w:t>
      </w:r>
      <w:r w:rsidRPr="00212F6B">
        <w:rPr>
          <w:rFonts w:ascii="Fira Sans" w:hAnsi="Fira Sans"/>
          <w:sz w:val="19"/>
          <w:szCs w:val="19"/>
        </w:rPr>
        <w:t xml:space="preserve">kategorii archiwalnej wskazanej w Jednolitym Rzeczowym Wykazie Akt dla urzędów statystycznych, zgodnie z przepisami ustawy z dnia 14 lipca 1983 r. o narodowym zasobie archiwalnym i archiwach (Dz.U. 2020 r. poz. 164) </w:t>
      </w:r>
      <w:r w:rsidRPr="00212F6B">
        <w:rPr>
          <w:rFonts w:ascii="Fira Sans" w:hAnsi="Fira Sans"/>
          <w:color w:val="222222"/>
          <w:sz w:val="19"/>
          <w:szCs w:val="19"/>
          <w:shd w:val="clear" w:color="auto" w:fill="FDFDFD"/>
        </w:rPr>
        <w:t>oraz rozporządzenia z dnia 20 października 2015 r. w sprawie klasyfikowania i kwalifikowania dokumentacji, przekazywania materiałów archiwalnych do archiwów państwowych i brakowania dokumentacji niearchiwalnej (Dz. U. 2019 r. poz. 246)</w:t>
      </w:r>
      <w:r w:rsidRPr="00212F6B">
        <w:rPr>
          <w:rFonts w:ascii="Fira Sans" w:hAnsi="Fira Sans"/>
          <w:sz w:val="19"/>
          <w:szCs w:val="19"/>
        </w:rPr>
        <w:t>. Jeżeli okres obowiązywania umowy w sprawie zamówienia publicznego przekracza 5 lat dane osobowe mogą być przechowywane przez cały okres obowiązywania umowy w sprawie zamówienia publicznego</w:t>
      </w:r>
      <w:r w:rsidR="006B5C18">
        <w:rPr>
          <w:rFonts w:ascii="Fira Sans" w:hAnsi="Fira Sans"/>
          <w:bCs/>
          <w:sz w:val="19"/>
          <w:szCs w:val="19"/>
        </w:rPr>
        <w:t>.</w:t>
      </w:r>
    </w:p>
    <w:p w:rsidR="00CE1EE4" w:rsidRPr="00212F6B" w:rsidRDefault="00CE1EE4" w:rsidP="00CE1EE4">
      <w:pPr>
        <w:numPr>
          <w:ilvl w:val="0"/>
          <w:numId w:val="2"/>
        </w:numPr>
        <w:spacing w:line="276" w:lineRule="auto"/>
        <w:ind w:left="993" w:right="-2" w:hanging="142"/>
        <w:jc w:val="both"/>
        <w:rPr>
          <w:rFonts w:ascii="Fira Sans" w:hAnsi="Fira Sans"/>
          <w:b/>
          <w:bCs/>
          <w:sz w:val="19"/>
          <w:szCs w:val="19"/>
        </w:rPr>
      </w:pPr>
      <w:r w:rsidRPr="00212F6B">
        <w:rPr>
          <w:rFonts w:ascii="Fira Sans" w:hAnsi="Fira Sans"/>
          <w:b/>
          <w:bCs/>
          <w:sz w:val="19"/>
          <w:szCs w:val="19"/>
        </w:rPr>
        <w:lastRenderedPageBreak/>
        <w:t>Prawa i obowiązki osoby, której dane dotyczą</w:t>
      </w:r>
    </w:p>
    <w:p w:rsidR="00CE1EE4" w:rsidRPr="00212F6B" w:rsidRDefault="00CE1EE4" w:rsidP="00CE1EE4">
      <w:pPr>
        <w:spacing w:line="276" w:lineRule="auto"/>
        <w:ind w:left="993" w:right="-2"/>
        <w:jc w:val="both"/>
        <w:rPr>
          <w:rFonts w:ascii="Fira Sans" w:hAnsi="Fira Sans"/>
          <w:bCs/>
          <w:sz w:val="19"/>
          <w:szCs w:val="19"/>
        </w:rPr>
      </w:pPr>
      <w:r w:rsidRPr="00212F6B">
        <w:rPr>
          <w:rFonts w:ascii="Fira Sans" w:hAnsi="Fira Sans"/>
          <w:bCs/>
          <w:sz w:val="19"/>
          <w:szCs w:val="19"/>
        </w:rPr>
        <w:t>Posiada Pani/Pan prawo:</w:t>
      </w:r>
    </w:p>
    <w:p w:rsidR="00CE1EE4" w:rsidRPr="00212F6B" w:rsidRDefault="00CE1EE4" w:rsidP="00CE1EE4">
      <w:pPr>
        <w:numPr>
          <w:ilvl w:val="0"/>
          <w:numId w:val="3"/>
        </w:numPr>
        <w:spacing w:line="276" w:lineRule="auto"/>
        <w:ind w:left="1418" w:right="-2" w:hanging="425"/>
        <w:jc w:val="both"/>
        <w:rPr>
          <w:rFonts w:ascii="Fira Sans" w:hAnsi="Fira Sans"/>
          <w:bCs/>
          <w:sz w:val="19"/>
          <w:szCs w:val="19"/>
        </w:rPr>
      </w:pPr>
      <w:r w:rsidRPr="00212F6B">
        <w:rPr>
          <w:rFonts w:ascii="Fira Sans" w:hAnsi="Fira Sans"/>
          <w:bCs/>
          <w:sz w:val="19"/>
          <w:szCs w:val="19"/>
        </w:rPr>
        <w:t>do dostępu do danych osobowych, w tym prawo do uzyskania kopii tych danych,</w:t>
      </w:r>
    </w:p>
    <w:p w:rsidR="00CE1EE4" w:rsidRPr="00212F6B" w:rsidRDefault="00CE1EE4" w:rsidP="00CE1EE4">
      <w:pPr>
        <w:numPr>
          <w:ilvl w:val="0"/>
          <w:numId w:val="3"/>
        </w:numPr>
        <w:spacing w:line="276" w:lineRule="auto"/>
        <w:ind w:left="1418" w:right="-2" w:hanging="425"/>
        <w:jc w:val="both"/>
        <w:rPr>
          <w:rFonts w:ascii="Fira Sans" w:hAnsi="Fira Sans"/>
          <w:bCs/>
          <w:sz w:val="19"/>
          <w:szCs w:val="19"/>
        </w:rPr>
      </w:pPr>
      <w:r w:rsidRPr="00212F6B">
        <w:rPr>
          <w:rFonts w:ascii="Fira Sans" w:hAnsi="Fira Sans"/>
          <w:bCs/>
          <w:sz w:val="19"/>
          <w:szCs w:val="19"/>
        </w:rPr>
        <w:t>do sprostowania (poprawiania) danych,</w:t>
      </w:r>
    </w:p>
    <w:p w:rsidR="00CE1EE4" w:rsidRPr="00212F6B" w:rsidRDefault="00CE1EE4" w:rsidP="00CE1EE4">
      <w:pPr>
        <w:numPr>
          <w:ilvl w:val="0"/>
          <w:numId w:val="3"/>
        </w:numPr>
        <w:spacing w:line="276" w:lineRule="auto"/>
        <w:ind w:left="1418" w:right="-2" w:hanging="425"/>
        <w:jc w:val="both"/>
        <w:rPr>
          <w:rFonts w:ascii="Fira Sans" w:hAnsi="Fira Sans"/>
          <w:bCs/>
          <w:sz w:val="19"/>
          <w:szCs w:val="19"/>
        </w:rPr>
      </w:pPr>
      <w:r w:rsidRPr="00212F6B">
        <w:rPr>
          <w:rFonts w:ascii="Fira Sans" w:hAnsi="Fira Sans"/>
          <w:bCs/>
          <w:sz w:val="19"/>
          <w:szCs w:val="19"/>
        </w:rPr>
        <w:t>do ograniczenia przetwarzania danych,</w:t>
      </w:r>
    </w:p>
    <w:p w:rsidR="00CE1EE4" w:rsidRPr="00212F6B" w:rsidRDefault="00CE1EE4" w:rsidP="006B5C18">
      <w:pPr>
        <w:numPr>
          <w:ilvl w:val="0"/>
          <w:numId w:val="3"/>
        </w:numPr>
        <w:spacing w:line="276" w:lineRule="auto"/>
        <w:ind w:left="1417" w:hanging="425"/>
        <w:jc w:val="both"/>
        <w:rPr>
          <w:rFonts w:ascii="Fira Sans" w:hAnsi="Fira Sans"/>
          <w:bCs/>
          <w:sz w:val="19"/>
          <w:szCs w:val="19"/>
        </w:rPr>
      </w:pPr>
      <w:r w:rsidRPr="00212F6B">
        <w:rPr>
          <w:rFonts w:ascii="Fira Sans" w:hAnsi="Fira Sans"/>
          <w:bCs/>
          <w:sz w:val="19"/>
          <w:szCs w:val="19"/>
        </w:rPr>
        <w:t xml:space="preserve">do wniesienia skargi do Prezesa Urzędu Ochrony Danych Osobowych. </w:t>
      </w:r>
    </w:p>
    <w:p w:rsidR="00CE1EE4" w:rsidRPr="00212F6B" w:rsidRDefault="00CE1EE4" w:rsidP="006B5C18">
      <w:pPr>
        <w:numPr>
          <w:ilvl w:val="0"/>
          <w:numId w:val="2"/>
        </w:numPr>
        <w:spacing w:line="276" w:lineRule="auto"/>
        <w:ind w:left="993" w:right="-2" w:hanging="142"/>
        <w:jc w:val="both"/>
        <w:rPr>
          <w:rFonts w:ascii="Fira Sans" w:hAnsi="Fira Sans"/>
          <w:b/>
          <w:bCs/>
          <w:sz w:val="19"/>
          <w:szCs w:val="19"/>
        </w:rPr>
      </w:pPr>
      <w:r w:rsidRPr="00212F6B">
        <w:rPr>
          <w:rFonts w:ascii="Fira Sans" w:hAnsi="Fira Sans"/>
          <w:b/>
          <w:bCs/>
          <w:sz w:val="19"/>
          <w:szCs w:val="19"/>
        </w:rPr>
        <w:t>Obowiązek podania danych osobowych</w:t>
      </w:r>
    </w:p>
    <w:p w:rsidR="00CE1EE4" w:rsidRPr="00212F6B" w:rsidRDefault="00CE1EE4" w:rsidP="00CE1EE4">
      <w:pPr>
        <w:spacing w:line="276" w:lineRule="auto"/>
        <w:ind w:left="993" w:right="-2"/>
        <w:jc w:val="both"/>
        <w:rPr>
          <w:rFonts w:ascii="Fira Sans" w:hAnsi="Fira Sans"/>
          <w:b/>
          <w:bCs/>
          <w:sz w:val="19"/>
          <w:szCs w:val="19"/>
        </w:rPr>
      </w:pPr>
      <w:r w:rsidRPr="00212F6B">
        <w:rPr>
          <w:rFonts w:ascii="Fira Sans" w:hAnsi="Fira Sans"/>
          <w:bCs/>
          <w:sz w:val="19"/>
          <w:szCs w:val="19"/>
        </w:rPr>
        <w:t>Podanie danych osobowych</w:t>
      </w:r>
      <w:r w:rsidRPr="00212F6B">
        <w:rPr>
          <w:rFonts w:ascii="Fira Sans" w:hAnsi="Fira Sans"/>
          <w:b/>
          <w:bCs/>
          <w:sz w:val="19"/>
          <w:szCs w:val="19"/>
        </w:rPr>
        <w:t xml:space="preserve"> </w:t>
      </w:r>
      <w:r w:rsidRPr="00212F6B">
        <w:rPr>
          <w:rFonts w:ascii="Fira Sans" w:hAnsi="Fira Sans"/>
          <w:bCs/>
          <w:sz w:val="19"/>
          <w:szCs w:val="19"/>
        </w:rPr>
        <w:t>jest dobrowolne, ale konsekwencją niepodania danych osobowych będzie wykluczenie z postępowania o udzielenie zamówienia publicznego i brak możliwości zawarcia umowy.</w:t>
      </w:r>
    </w:p>
    <w:p w:rsidR="00CE1EE4" w:rsidRPr="00212F6B" w:rsidRDefault="00CE1EE4" w:rsidP="00CE1EE4">
      <w:pPr>
        <w:numPr>
          <w:ilvl w:val="0"/>
          <w:numId w:val="2"/>
        </w:numPr>
        <w:spacing w:line="276" w:lineRule="auto"/>
        <w:ind w:left="993" w:right="-2" w:hanging="142"/>
        <w:jc w:val="both"/>
        <w:rPr>
          <w:rFonts w:ascii="Fira Sans" w:hAnsi="Fira Sans"/>
          <w:b/>
          <w:bCs/>
          <w:sz w:val="19"/>
          <w:szCs w:val="19"/>
        </w:rPr>
      </w:pPr>
      <w:r w:rsidRPr="00212F6B">
        <w:rPr>
          <w:rFonts w:ascii="Fira Sans" w:hAnsi="Fira Sans"/>
          <w:b/>
          <w:bCs/>
          <w:sz w:val="19"/>
          <w:szCs w:val="19"/>
        </w:rPr>
        <w:t>Zautomatyzowane podejmowanie decyzji, w tym profilowanie</w:t>
      </w:r>
    </w:p>
    <w:p w:rsidR="00CE1EE4" w:rsidRPr="00212F6B" w:rsidRDefault="00CE1EE4" w:rsidP="00CE1EE4">
      <w:pPr>
        <w:spacing w:line="276" w:lineRule="auto"/>
        <w:ind w:left="993" w:right="-2"/>
        <w:jc w:val="both"/>
        <w:rPr>
          <w:rFonts w:ascii="Fira Sans" w:hAnsi="Fira Sans"/>
          <w:bCs/>
          <w:sz w:val="19"/>
          <w:szCs w:val="19"/>
        </w:rPr>
      </w:pPr>
      <w:r w:rsidRPr="00212F6B">
        <w:rPr>
          <w:rFonts w:ascii="Fira Sans" w:hAnsi="Fira Sans"/>
          <w:bCs/>
          <w:sz w:val="19"/>
          <w:szCs w:val="19"/>
        </w:rPr>
        <w:t>Dane osobowe nie będą profilowane ani też nie będą podlegały zautomatyzowanemu podejmowaniu decyzji.</w:t>
      </w:r>
    </w:p>
    <w:p w:rsidR="00CE1EE4" w:rsidRPr="00212F6B" w:rsidRDefault="00CE1EE4" w:rsidP="00CE1EE4">
      <w:pPr>
        <w:numPr>
          <w:ilvl w:val="0"/>
          <w:numId w:val="2"/>
        </w:numPr>
        <w:spacing w:line="276" w:lineRule="auto"/>
        <w:ind w:left="993" w:right="-2" w:hanging="142"/>
        <w:jc w:val="both"/>
        <w:rPr>
          <w:rFonts w:ascii="Fira Sans" w:hAnsi="Fira Sans"/>
          <w:b/>
          <w:bCs/>
          <w:sz w:val="19"/>
          <w:szCs w:val="19"/>
        </w:rPr>
      </w:pPr>
      <w:r w:rsidRPr="00212F6B">
        <w:rPr>
          <w:rFonts w:ascii="Fira Sans" w:hAnsi="Fira Sans"/>
          <w:b/>
          <w:bCs/>
          <w:sz w:val="19"/>
          <w:szCs w:val="19"/>
        </w:rPr>
        <w:t>Przekazywanie danych osobowych do państwa trzeciego lub organizacji międzynarodowej</w:t>
      </w:r>
    </w:p>
    <w:p w:rsidR="00B079CC" w:rsidRDefault="00CE1EE4" w:rsidP="00CE1EE4">
      <w:pPr>
        <w:ind w:left="993"/>
        <w:jc w:val="both"/>
      </w:pPr>
      <w:r w:rsidRPr="00212F6B">
        <w:rPr>
          <w:rFonts w:ascii="Fira Sans" w:hAnsi="Fira Sans"/>
          <w:sz w:val="19"/>
          <w:szCs w:val="19"/>
        </w:rPr>
        <w:t>Administrator nie planuje przekazywać danych osobowych do państwa trzeciego natomiast, w związku z jawnością postępowania o udzielenie zamówienia publicznego, Państwa dane mogą zostać przekazane do państw spoza EOG.</w:t>
      </w:r>
    </w:p>
    <w:sectPr w:rsidR="00B079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253B93"/>
    <w:multiLevelType w:val="hybridMultilevel"/>
    <w:tmpl w:val="45B48D76"/>
    <w:lvl w:ilvl="0" w:tplc="75CA5CDE">
      <w:start w:val="1"/>
      <w:numFmt w:val="decimal"/>
      <w:lvlText w:val="%1)"/>
      <w:lvlJc w:val="left"/>
      <w:pPr>
        <w:ind w:left="720" w:hanging="360"/>
      </w:pPr>
      <w:rPr>
        <w:rFonts w:ascii="Fira Sans" w:eastAsia="Times New Roman" w:hAnsi="Fira Sans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596BE8"/>
    <w:multiLevelType w:val="hybridMultilevel"/>
    <w:tmpl w:val="F266C38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DC245A"/>
    <w:multiLevelType w:val="multilevel"/>
    <w:tmpl w:val="C51C7EA6"/>
    <w:lvl w:ilvl="0">
      <w:start w:val="1"/>
      <w:numFmt w:val="decimal"/>
      <w:lvlText w:val="%1."/>
      <w:lvlJc w:val="left"/>
      <w:pPr>
        <w:ind w:left="715" w:hanging="360"/>
      </w:pPr>
      <w:rPr>
        <w:rFonts w:hint="default"/>
        <w:b w:val="0"/>
      </w:rPr>
    </w:lvl>
    <w:lvl w:ilvl="1">
      <w:start w:val="1"/>
      <w:numFmt w:val="decimal"/>
      <w:isLgl/>
      <w:lvlText w:val="8.%2."/>
      <w:lvlJc w:val="left"/>
      <w:pPr>
        <w:ind w:left="355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7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7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75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3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35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79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795" w:hanging="1440"/>
      </w:pPr>
      <w:rPr>
        <w:rFonts w:hint="default"/>
      </w:rPr>
    </w:lvl>
  </w:abstractNum>
  <w:abstractNum w:abstractNumId="3" w15:restartNumberingAfterBreak="0">
    <w:nsid w:val="5C2000DD"/>
    <w:multiLevelType w:val="multilevel"/>
    <w:tmpl w:val="9E72FFB8"/>
    <w:lvl w:ilvl="0">
      <w:start w:val="1"/>
      <w:numFmt w:val="upperRoman"/>
      <w:lvlText w:val="%1."/>
      <w:lvlJc w:val="right"/>
      <w:pPr>
        <w:ind w:left="715" w:hanging="360"/>
      </w:pPr>
      <w:rPr>
        <w:rFonts w:hint="default"/>
        <w:b/>
      </w:rPr>
    </w:lvl>
    <w:lvl w:ilvl="1">
      <w:start w:val="1"/>
      <w:numFmt w:val="decimal"/>
      <w:isLgl/>
      <w:lvlText w:val="8.%2."/>
      <w:lvlJc w:val="left"/>
      <w:pPr>
        <w:ind w:left="355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7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7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75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3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35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79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795" w:hanging="144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EE4"/>
    <w:rsid w:val="00047850"/>
    <w:rsid w:val="0036760E"/>
    <w:rsid w:val="006B5C18"/>
    <w:rsid w:val="00837C09"/>
    <w:rsid w:val="009B6F67"/>
    <w:rsid w:val="00B079CC"/>
    <w:rsid w:val="00CC1B6E"/>
    <w:rsid w:val="00CE1EE4"/>
    <w:rsid w:val="00E61385"/>
    <w:rsid w:val="00F86B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07FB57"/>
  <w15:chartTrackingRefBased/>
  <w15:docId w15:val="{E04908AD-A5D1-4935-A75E-ED543C6E3C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CE1E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rsid w:val="00CE1EE4"/>
    <w:rPr>
      <w:color w:val="0000FF"/>
      <w:u w:val="single"/>
    </w:rPr>
  </w:style>
  <w:style w:type="paragraph" w:styleId="Bezodstpw">
    <w:name w:val="No Spacing"/>
    <w:uiPriority w:val="1"/>
    <w:qFormat/>
    <w:rsid w:val="00CE1EE4"/>
    <w:pPr>
      <w:spacing w:after="0" w:line="240" w:lineRule="auto"/>
    </w:pPr>
    <w:rPr>
      <w:rFonts w:ascii="Fira Sans" w:hAnsi="Fira Sans"/>
      <w:sz w:val="19"/>
    </w:rPr>
  </w:style>
  <w:style w:type="character" w:styleId="Pogrubienie">
    <w:name w:val="Strong"/>
    <w:basedOn w:val="Domylnaczcionkaakapitu"/>
    <w:uiPriority w:val="22"/>
    <w:qFormat/>
    <w:rsid w:val="00CE1EE4"/>
    <w:rPr>
      <w:b/>
      <w:bCs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86BB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jsfp.rejestrumow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zamowienia.gov.pl/pl/" TargetMode="External"/><Relationship Id="rId5" Type="http://schemas.openxmlformats.org/officeDocument/2006/relationships/hyperlink" Target="mailto:iod_uskrk@stat.gov.p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2</Pages>
  <Words>728</Words>
  <Characters>4369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Wójcik Andrzej</dc:creator>
  <cp:keywords/>
  <dc:description/>
  <cp:lastModifiedBy>Wójcik Andrzej</cp:lastModifiedBy>
  <cp:revision>5</cp:revision>
  <dcterms:created xsi:type="dcterms:W3CDTF">2026-06-29T10:04:00Z</dcterms:created>
  <dcterms:modified xsi:type="dcterms:W3CDTF">2026-07-07T07:45:00Z</dcterms:modified>
</cp:coreProperties>
</file>