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2018" w:rsidRPr="00B12F4B" w:rsidRDefault="002D2018" w:rsidP="002D2018">
      <w:pPr>
        <w:jc w:val="center"/>
        <w:rPr>
          <w:rFonts w:ascii="Fira Sans" w:hAnsi="Fira Sans"/>
          <w:b/>
          <w:sz w:val="19"/>
          <w:szCs w:val="19"/>
        </w:rPr>
      </w:pPr>
      <w:r w:rsidRPr="00B12F4B">
        <w:rPr>
          <w:rFonts w:ascii="Fira Sans" w:hAnsi="Fira Sans"/>
          <w:b/>
          <w:sz w:val="19"/>
          <w:szCs w:val="19"/>
        </w:rPr>
        <w:t>Klauzula informacyjna o przetwarzaniu danych osobowych w związku ze składaniem i rozpatrzeniem wniosku o</w:t>
      </w:r>
      <w:r>
        <w:rPr>
          <w:rFonts w:ascii="Fira Sans" w:hAnsi="Fira Sans"/>
          <w:b/>
          <w:sz w:val="19"/>
          <w:szCs w:val="19"/>
        </w:rPr>
        <w:t> </w:t>
      </w:r>
      <w:r w:rsidRPr="00B12F4B">
        <w:rPr>
          <w:rFonts w:ascii="Fira Sans" w:hAnsi="Fira Sans"/>
          <w:b/>
          <w:sz w:val="19"/>
          <w:szCs w:val="19"/>
        </w:rPr>
        <w:t>zapewnienie dostępności architektonicznej, informacyjno-komunikacyjnej lub cyfrowej.</w:t>
      </w:r>
    </w:p>
    <w:p w:rsidR="002D2018" w:rsidRPr="00B12F4B" w:rsidRDefault="002D2018" w:rsidP="002D2018">
      <w:pPr>
        <w:jc w:val="both"/>
        <w:rPr>
          <w:rFonts w:ascii="Fira Sans" w:hAnsi="Fira Sans"/>
          <w:color w:val="222222"/>
          <w:sz w:val="19"/>
          <w:szCs w:val="19"/>
        </w:rPr>
      </w:pPr>
      <w:r w:rsidRPr="00B12F4B">
        <w:rPr>
          <w:rFonts w:ascii="Fira Sans" w:hAnsi="Fira Sans"/>
          <w:color w:val="222222"/>
          <w:sz w:val="19"/>
          <w:szCs w:val="19"/>
        </w:rPr>
        <w:t>W związku z realizacją wymogów Rozporządzenia Parlamentu Europejskiego i Rady (UE) 2016/679 z dnia 27</w:t>
      </w:r>
      <w:r>
        <w:rPr>
          <w:rFonts w:ascii="Fira Sans" w:hAnsi="Fira Sans"/>
          <w:color w:val="222222"/>
          <w:sz w:val="19"/>
          <w:szCs w:val="19"/>
        </w:rPr>
        <w:t> </w:t>
      </w:r>
      <w:r w:rsidRPr="00B12F4B">
        <w:rPr>
          <w:rFonts w:ascii="Fira Sans" w:hAnsi="Fira Sans"/>
          <w:color w:val="222222"/>
          <w:sz w:val="19"/>
          <w:szCs w:val="19"/>
        </w:rPr>
        <w:t>kwietnia 2016 r. w sprawie ochrony osób fizycznych w związku z przetwarzaniem danych osobowych i</w:t>
      </w:r>
      <w:r>
        <w:rPr>
          <w:rFonts w:ascii="Fira Sans" w:hAnsi="Fira Sans"/>
          <w:color w:val="222222"/>
          <w:sz w:val="19"/>
          <w:szCs w:val="19"/>
        </w:rPr>
        <w:t> </w:t>
      </w:r>
      <w:r w:rsidRPr="00B12F4B">
        <w:rPr>
          <w:rFonts w:ascii="Fira Sans" w:hAnsi="Fira Sans"/>
          <w:color w:val="222222"/>
          <w:sz w:val="19"/>
          <w:szCs w:val="19"/>
        </w:rPr>
        <w:t>w</w:t>
      </w:r>
      <w:r>
        <w:rPr>
          <w:rFonts w:ascii="Fira Sans" w:hAnsi="Fira Sans"/>
          <w:color w:val="222222"/>
          <w:sz w:val="19"/>
          <w:szCs w:val="19"/>
        </w:rPr>
        <w:t> </w:t>
      </w:r>
      <w:r w:rsidRPr="00B12F4B">
        <w:rPr>
          <w:rFonts w:ascii="Fira Sans" w:hAnsi="Fira Sans"/>
          <w:color w:val="222222"/>
          <w:sz w:val="19"/>
          <w:szCs w:val="19"/>
        </w:rPr>
        <w:t>sprawie swobodnego przepływu takich danych oraz uchylenia dyrektywy 95/46/WE (ogólne rozporządzenie o ochronie danych), zwanego dalej „RODO”, administrator informuje o zasadach oraz o</w:t>
      </w:r>
      <w:r>
        <w:rPr>
          <w:rFonts w:ascii="Fira Sans" w:hAnsi="Fira Sans"/>
          <w:color w:val="222222"/>
          <w:sz w:val="19"/>
          <w:szCs w:val="19"/>
        </w:rPr>
        <w:t> </w:t>
      </w:r>
      <w:r w:rsidRPr="00B12F4B">
        <w:rPr>
          <w:rFonts w:ascii="Fira Sans" w:hAnsi="Fira Sans"/>
          <w:color w:val="222222"/>
          <w:sz w:val="19"/>
          <w:szCs w:val="19"/>
        </w:rPr>
        <w:t>przysługujących Pani/Panu prawach związanych z</w:t>
      </w:r>
      <w:r>
        <w:rPr>
          <w:rFonts w:ascii="Fira Sans" w:hAnsi="Fira Sans"/>
          <w:color w:val="222222"/>
          <w:sz w:val="19"/>
          <w:szCs w:val="19"/>
        </w:rPr>
        <w:t> </w:t>
      </w:r>
      <w:r w:rsidRPr="00B12F4B">
        <w:rPr>
          <w:rFonts w:ascii="Fira Sans" w:hAnsi="Fira Sans"/>
          <w:color w:val="222222"/>
          <w:sz w:val="19"/>
          <w:szCs w:val="19"/>
        </w:rPr>
        <w:t>przetwarzaniem Pani/Pana danych osobowych:</w:t>
      </w:r>
    </w:p>
    <w:p w:rsidR="002D2018" w:rsidRPr="00B12F4B" w:rsidRDefault="002D2018" w:rsidP="002D2018">
      <w:pPr>
        <w:pStyle w:val="Akapitzlist"/>
        <w:numPr>
          <w:ilvl w:val="0"/>
          <w:numId w:val="1"/>
        </w:numPr>
        <w:ind w:left="142" w:hanging="142"/>
        <w:jc w:val="both"/>
        <w:rPr>
          <w:rFonts w:ascii="Fira Sans" w:hAnsi="Fira Sans"/>
          <w:b/>
          <w:sz w:val="19"/>
          <w:szCs w:val="19"/>
        </w:rPr>
      </w:pPr>
      <w:r w:rsidRPr="00B12F4B">
        <w:rPr>
          <w:rFonts w:ascii="Fira Sans" w:hAnsi="Fira Sans"/>
          <w:b/>
          <w:sz w:val="19"/>
          <w:szCs w:val="19"/>
        </w:rPr>
        <w:t>Administrator</w:t>
      </w:r>
    </w:p>
    <w:p w:rsidR="002D2018" w:rsidRPr="00B12F4B" w:rsidRDefault="002D2018" w:rsidP="002D2018">
      <w:pPr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Administratorem podanych przez Panią/Pana danych osobowych jest Urząd Statystyczny w Krakowie mający siedzibę w</w:t>
      </w:r>
      <w:r>
        <w:rPr>
          <w:rFonts w:ascii="Fira Sans" w:hAnsi="Fira Sans"/>
          <w:sz w:val="19"/>
          <w:szCs w:val="19"/>
        </w:rPr>
        <w:t> </w:t>
      </w:r>
      <w:r w:rsidRPr="00B12F4B">
        <w:rPr>
          <w:rFonts w:ascii="Fira Sans" w:hAnsi="Fira Sans"/>
          <w:sz w:val="19"/>
          <w:szCs w:val="19"/>
        </w:rPr>
        <w:t>Krakowie (31-223 Kraków) przy ul. Kazimierza Wyki 3.</w:t>
      </w:r>
    </w:p>
    <w:p w:rsidR="002D2018" w:rsidRPr="00B12F4B" w:rsidRDefault="002D2018" w:rsidP="002D2018">
      <w:pPr>
        <w:pStyle w:val="Akapitzlist"/>
        <w:numPr>
          <w:ilvl w:val="0"/>
          <w:numId w:val="1"/>
        </w:numPr>
        <w:ind w:left="142" w:hanging="142"/>
        <w:jc w:val="both"/>
        <w:rPr>
          <w:rFonts w:ascii="Fira Sans" w:hAnsi="Fira Sans"/>
          <w:b/>
          <w:sz w:val="19"/>
          <w:szCs w:val="19"/>
        </w:rPr>
      </w:pPr>
      <w:r w:rsidRPr="00B12F4B">
        <w:rPr>
          <w:rFonts w:ascii="Fira Sans" w:hAnsi="Fira Sans"/>
          <w:b/>
          <w:sz w:val="19"/>
          <w:szCs w:val="19"/>
        </w:rPr>
        <w:t>Inspektor ochrony danych</w:t>
      </w:r>
    </w:p>
    <w:p w:rsidR="002D2018" w:rsidRPr="00B12F4B" w:rsidRDefault="002D2018" w:rsidP="002D2018">
      <w:pPr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Z inspektorem ochrony danych (IOD) wyznaczonym przez administratora może się Pani/Pan kontaktować:</w:t>
      </w:r>
    </w:p>
    <w:p w:rsidR="002D2018" w:rsidRPr="00B12F4B" w:rsidRDefault="002D2018" w:rsidP="002D2018">
      <w:pPr>
        <w:pStyle w:val="Akapitzlist"/>
        <w:numPr>
          <w:ilvl w:val="0"/>
          <w:numId w:val="2"/>
        </w:numPr>
        <w:ind w:left="284" w:hanging="284"/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 xml:space="preserve">pocztą tradycyjną na adres: </w:t>
      </w:r>
      <w:r w:rsidRPr="00B12F4B">
        <w:rPr>
          <w:rStyle w:val="Pogrubienie"/>
          <w:rFonts w:ascii="Fira Sans" w:hAnsi="Fira Sans"/>
          <w:sz w:val="19"/>
          <w:szCs w:val="19"/>
        </w:rPr>
        <w:t>Inspektor Ochrony Danych Urzędu Statystycznego w Krakowie</w:t>
      </w:r>
      <w:r w:rsidRPr="00B12F4B">
        <w:rPr>
          <w:rFonts w:ascii="Fira Sans" w:hAnsi="Fira Sans"/>
          <w:sz w:val="19"/>
          <w:szCs w:val="19"/>
        </w:rPr>
        <w:t>, ul.</w:t>
      </w:r>
      <w:r>
        <w:rPr>
          <w:rFonts w:ascii="Fira Sans" w:hAnsi="Fira Sans"/>
          <w:sz w:val="19"/>
          <w:szCs w:val="19"/>
        </w:rPr>
        <w:t> </w:t>
      </w:r>
      <w:r w:rsidRPr="00B12F4B">
        <w:rPr>
          <w:rFonts w:ascii="Fira Sans" w:hAnsi="Fira Sans"/>
          <w:sz w:val="19"/>
          <w:szCs w:val="19"/>
        </w:rPr>
        <w:t>Kazimierza Wyki 3, 31-223 Kraków,</w:t>
      </w:r>
    </w:p>
    <w:p w:rsidR="002D2018" w:rsidRPr="00B12F4B" w:rsidRDefault="002D2018" w:rsidP="002D2018">
      <w:pPr>
        <w:pStyle w:val="Akapitzlist"/>
        <w:numPr>
          <w:ilvl w:val="0"/>
          <w:numId w:val="2"/>
        </w:numPr>
        <w:ind w:left="284" w:hanging="284"/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 xml:space="preserve">pocztą elektroniczną na adres e-mail: </w:t>
      </w:r>
      <w:hyperlink r:id="rId7" w:history="1">
        <w:r w:rsidRPr="00B12F4B">
          <w:rPr>
            <w:rStyle w:val="Hipercze"/>
            <w:rFonts w:ascii="Fira Sans" w:hAnsi="Fira Sans"/>
            <w:sz w:val="19"/>
            <w:szCs w:val="19"/>
          </w:rPr>
          <w:t>IOD_USKRK@stat.gov.pl</w:t>
        </w:r>
      </w:hyperlink>
    </w:p>
    <w:p w:rsidR="002D2018" w:rsidRPr="00B12F4B" w:rsidRDefault="002D2018" w:rsidP="002D2018">
      <w:pPr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Do IOD należy kierować wyłącznie sprawy dotyczące przetwarzania Pani/Pana danych osobowych przez administratora, w tym realizacji Pani/Pana praw wynikających z RODO.</w:t>
      </w:r>
    </w:p>
    <w:p w:rsidR="002D2018" w:rsidRPr="00B12F4B" w:rsidRDefault="002D2018" w:rsidP="002D2018">
      <w:pPr>
        <w:pStyle w:val="Akapitzlist"/>
        <w:numPr>
          <w:ilvl w:val="0"/>
          <w:numId w:val="1"/>
        </w:numPr>
        <w:ind w:left="142" w:hanging="142"/>
        <w:jc w:val="both"/>
        <w:rPr>
          <w:rFonts w:ascii="Fira Sans" w:hAnsi="Fira Sans"/>
          <w:b/>
          <w:sz w:val="19"/>
          <w:szCs w:val="19"/>
        </w:rPr>
      </w:pPr>
      <w:r w:rsidRPr="00B12F4B">
        <w:rPr>
          <w:rFonts w:ascii="Fira Sans" w:hAnsi="Fira Sans"/>
          <w:b/>
          <w:sz w:val="19"/>
          <w:szCs w:val="19"/>
        </w:rPr>
        <w:t>Podstawa prawna oraz cele przetwarzania danych osobowych</w:t>
      </w:r>
    </w:p>
    <w:p w:rsidR="002D2018" w:rsidRPr="00B12F4B" w:rsidRDefault="002D2018" w:rsidP="002D2018">
      <w:pPr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Pani/Pana dane osobowe będą przetwarzane w celu rozpatrzenia wniosku o zapewnienie dostępności architektonicznej, informacyjno-komunikacyjnej lub cyfrowej.</w:t>
      </w:r>
    </w:p>
    <w:p w:rsidR="002D2018" w:rsidRPr="00B12F4B" w:rsidRDefault="002D2018" w:rsidP="002D2018">
      <w:pPr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 xml:space="preserve">W zakresie danych niezbędnych do obsługi i rozpatrzenia wniosku, Pani/Pana dane przetwarzane są na podstawie: </w:t>
      </w:r>
    </w:p>
    <w:p w:rsidR="002D2018" w:rsidRPr="00B12F4B" w:rsidRDefault="002D2018" w:rsidP="002D2018">
      <w:pPr>
        <w:pStyle w:val="Akapitzlist"/>
        <w:numPr>
          <w:ilvl w:val="0"/>
          <w:numId w:val="4"/>
        </w:numPr>
        <w:ind w:left="284" w:hanging="284"/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art. 6 ust. 1 lit. c RODO tj. przetwarzanie jest niezbędne do wypełnienia obowiązku prawnego ciążącego na administratorze wynikającego z:</w:t>
      </w:r>
    </w:p>
    <w:p w:rsidR="002D2018" w:rsidRPr="00B12F4B" w:rsidRDefault="002D2018" w:rsidP="002D2018">
      <w:pPr>
        <w:pStyle w:val="Akapitzlist"/>
        <w:numPr>
          <w:ilvl w:val="0"/>
          <w:numId w:val="5"/>
        </w:numPr>
        <w:ind w:left="567" w:hanging="284"/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art. 30 ustawy z dnia 19 lipca 2019 r. o zapewnieniu dostępności osobom ze szczególnymi potrzebami (</w:t>
      </w:r>
      <w:r w:rsidR="00E96A3F">
        <w:rPr>
          <w:rFonts w:ascii="Fira Sans" w:hAnsi="Fira Sans"/>
          <w:sz w:val="19"/>
          <w:szCs w:val="19"/>
        </w:rPr>
        <w:t xml:space="preserve">tekst jednolity </w:t>
      </w:r>
      <w:r w:rsidRPr="00B12F4B">
        <w:rPr>
          <w:rFonts w:ascii="Fira Sans" w:hAnsi="Fira Sans"/>
          <w:sz w:val="19"/>
          <w:szCs w:val="19"/>
        </w:rPr>
        <w:t>Dz. U. 202</w:t>
      </w:r>
      <w:r w:rsidR="00E96A3F">
        <w:rPr>
          <w:rFonts w:ascii="Fira Sans" w:hAnsi="Fira Sans"/>
          <w:sz w:val="19"/>
          <w:szCs w:val="19"/>
        </w:rPr>
        <w:t>4</w:t>
      </w:r>
      <w:r w:rsidRPr="00B12F4B">
        <w:rPr>
          <w:rFonts w:ascii="Fira Sans" w:hAnsi="Fira Sans"/>
          <w:sz w:val="19"/>
          <w:szCs w:val="19"/>
        </w:rPr>
        <w:t xml:space="preserve"> poz. </w:t>
      </w:r>
      <w:r w:rsidR="00E96A3F">
        <w:rPr>
          <w:rFonts w:ascii="Fira Sans" w:hAnsi="Fira Sans"/>
          <w:sz w:val="19"/>
          <w:szCs w:val="19"/>
        </w:rPr>
        <w:t>1411</w:t>
      </w:r>
      <w:r w:rsidRPr="00B12F4B">
        <w:rPr>
          <w:rFonts w:ascii="Fira Sans" w:hAnsi="Fira Sans"/>
          <w:sz w:val="19"/>
          <w:szCs w:val="19"/>
        </w:rPr>
        <w:t>) oraz art. 18 ustawy z dnia 4 kwietnia 2019 r. o dostępności cyfrowej stron internetowych i</w:t>
      </w:r>
      <w:r>
        <w:rPr>
          <w:rFonts w:ascii="Fira Sans" w:hAnsi="Fira Sans"/>
          <w:sz w:val="19"/>
          <w:szCs w:val="19"/>
        </w:rPr>
        <w:t> </w:t>
      </w:r>
      <w:r w:rsidRPr="00B12F4B">
        <w:rPr>
          <w:rFonts w:ascii="Fira Sans" w:hAnsi="Fira Sans"/>
          <w:sz w:val="19"/>
          <w:szCs w:val="19"/>
        </w:rPr>
        <w:t>aplikacji mobilnych podmiotów publicznych (</w:t>
      </w:r>
      <w:r w:rsidR="0048379F">
        <w:rPr>
          <w:rFonts w:ascii="Fira Sans" w:hAnsi="Fira Sans"/>
          <w:sz w:val="19"/>
          <w:szCs w:val="19"/>
        </w:rPr>
        <w:t xml:space="preserve">tekst jednolity </w:t>
      </w:r>
      <w:r w:rsidRPr="00B12F4B">
        <w:rPr>
          <w:rFonts w:ascii="Fira Sans" w:hAnsi="Fira Sans"/>
          <w:sz w:val="19"/>
          <w:szCs w:val="19"/>
        </w:rPr>
        <w:t>Dz.U. 2023 poz. 1440);</w:t>
      </w:r>
    </w:p>
    <w:p w:rsidR="002D2018" w:rsidRPr="00B12F4B" w:rsidRDefault="002D2018" w:rsidP="002D2018">
      <w:pPr>
        <w:pStyle w:val="Akapitzlist"/>
        <w:numPr>
          <w:ilvl w:val="0"/>
          <w:numId w:val="5"/>
        </w:numPr>
        <w:ind w:left="567" w:hanging="284"/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ustawą z dnia 14 lipca 1983 r. o narodowym zasobie archiwalnym i archiwach (</w:t>
      </w:r>
      <w:r w:rsidR="0048379F">
        <w:rPr>
          <w:rFonts w:ascii="Fira Sans" w:hAnsi="Fira Sans"/>
          <w:sz w:val="19"/>
          <w:szCs w:val="19"/>
        </w:rPr>
        <w:t xml:space="preserve">tekst jednolity </w:t>
      </w:r>
      <w:r w:rsidRPr="00B12F4B">
        <w:rPr>
          <w:rFonts w:ascii="Fira Sans" w:hAnsi="Fira Sans"/>
          <w:sz w:val="19"/>
          <w:szCs w:val="19"/>
        </w:rPr>
        <w:t>Dz.</w:t>
      </w:r>
      <w:r w:rsidR="0048379F">
        <w:rPr>
          <w:rFonts w:ascii="Fira Sans" w:hAnsi="Fira Sans"/>
          <w:sz w:val="19"/>
          <w:szCs w:val="19"/>
        </w:rPr>
        <w:t> </w:t>
      </w:r>
      <w:r w:rsidRPr="00B12F4B">
        <w:rPr>
          <w:rFonts w:ascii="Fira Sans" w:hAnsi="Fira Sans"/>
          <w:sz w:val="19"/>
          <w:szCs w:val="19"/>
        </w:rPr>
        <w:t>U.</w:t>
      </w:r>
      <w:r w:rsidR="0048379F">
        <w:rPr>
          <w:rFonts w:ascii="Fira Sans" w:hAnsi="Fira Sans"/>
          <w:sz w:val="19"/>
          <w:szCs w:val="19"/>
        </w:rPr>
        <w:t> </w:t>
      </w:r>
      <w:r w:rsidRPr="00B12F4B">
        <w:rPr>
          <w:rFonts w:ascii="Fira Sans" w:hAnsi="Fira Sans"/>
          <w:sz w:val="19"/>
          <w:szCs w:val="19"/>
        </w:rPr>
        <w:t>2020 r. poz. 164) oraz rozporządzeniem Ministra Kultury i Dziedzictwa Narodowego z dnia 20</w:t>
      </w:r>
      <w:r w:rsidR="0048379F">
        <w:rPr>
          <w:rFonts w:ascii="Fira Sans" w:hAnsi="Fira Sans"/>
          <w:sz w:val="19"/>
          <w:szCs w:val="19"/>
        </w:rPr>
        <w:t> </w:t>
      </w:r>
      <w:r w:rsidRPr="00B12F4B">
        <w:rPr>
          <w:rFonts w:ascii="Fira Sans" w:hAnsi="Fira Sans"/>
          <w:sz w:val="19"/>
          <w:szCs w:val="19"/>
        </w:rPr>
        <w:t>października 2015 r. w</w:t>
      </w:r>
      <w:r>
        <w:rPr>
          <w:rFonts w:ascii="Fira Sans" w:hAnsi="Fira Sans"/>
          <w:sz w:val="19"/>
          <w:szCs w:val="19"/>
        </w:rPr>
        <w:t> </w:t>
      </w:r>
      <w:r w:rsidRPr="00B12F4B">
        <w:rPr>
          <w:rFonts w:ascii="Fira Sans" w:hAnsi="Fira Sans"/>
          <w:sz w:val="19"/>
          <w:szCs w:val="19"/>
        </w:rPr>
        <w:t>sprawie klasyfikowania i kwalifikowania dokumentacji, przekazywania materiałów archiwalnych do archiwów państwowych i brakowania dokumentacji niearchiwalnej (</w:t>
      </w:r>
      <w:r w:rsidR="0048379F">
        <w:rPr>
          <w:rFonts w:ascii="Fira Sans" w:hAnsi="Fira Sans"/>
          <w:sz w:val="19"/>
          <w:szCs w:val="19"/>
        </w:rPr>
        <w:t xml:space="preserve">tekst jednolity </w:t>
      </w:r>
      <w:r w:rsidRPr="00B12F4B">
        <w:rPr>
          <w:rFonts w:ascii="Fira Sans" w:hAnsi="Fira Sans"/>
          <w:sz w:val="19"/>
          <w:szCs w:val="19"/>
        </w:rPr>
        <w:t>Dz. U. 2019 poz. 246) celem archiwizacji dokumentów dotyczących wniosku o</w:t>
      </w:r>
      <w:r w:rsidR="0048379F">
        <w:rPr>
          <w:rFonts w:ascii="Fira Sans" w:hAnsi="Fira Sans"/>
          <w:sz w:val="19"/>
          <w:szCs w:val="19"/>
        </w:rPr>
        <w:t> </w:t>
      </w:r>
      <w:r w:rsidRPr="00B12F4B">
        <w:rPr>
          <w:rFonts w:ascii="Fira Sans" w:hAnsi="Fira Sans"/>
          <w:sz w:val="19"/>
          <w:szCs w:val="19"/>
        </w:rPr>
        <w:t>zapewnienie dostępności architektonicznej, informacyjno-komunikacyjnej lub cyfrowej;</w:t>
      </w:r>
    </w:p>
    <w:p w:rsidR="002D2018" w:rsidRPr="00B12F4B" w:rsidRDefault="002D2018" w:rsidP="002D2018">
      <w:pPr>
        <w:pStyle w:val="Akapitzlist"/>
        <w:numPr>
          <w:ilvl w:val="0"/>
          <w:numId w:val="4"/>
        </w:numPr>
        <w:ind w:left="284" w:hanging="284"/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art. 9 ust. 2 lit. b RODO tj. przetwarzanie jest niezbędne do wypełnienia obowiązków i wykonywania szczególnych praw przez administratora lub osobę, której dane dotyczą, w dziedzinie ochrony socjalnej, w</w:t>
      </w:r>
      <w:r>
        <w:rPr>
          <w:rFonts w:ascii="Fira Sans" w:hAnsi="Fira Sans"/>
          <w:sz w:val="19"/>
          <w:szCs w:val="19"/>
        </w:rPr>
        <w:t> </w:t>
      </w:r>
      <w:r w:rsidRPr="00B12F4B">
        <w:rPr>
          <w:rFonts w:ascii="Fira Sans" w:hAnsi="Fira Sans"/>
          <w:sz w:val="19"/>
          <w:szCs w:val="19"/>
        </w:rPr>
        <w:t>związku z art. 30 ustawy z dnia 19 lipca 2019 r. o zapewnieniu dostępności osobom ze szczególnymi potrzebami (</w:t>
      </w:r>
      <w:r w:rsidR="0048379F">
        <w:rPr>
          <w:rFonts w:ascii="Fira Sans" w:hAnsi="Fira Sans"/>
          <w:sz w:val="19"/>
          <w:szCs w:val="19"/>
        </w:rPr>
        <w:t xml:space="preserve">tekst jednolity </w:t>
      </w:r>
      <w:r w:rsidRPr="00B12F4B">
        <w:rPr>
          <w:rFonts w:ascii="Fira Sans" w:hAnsi="Fira Sans"/>
          <w:sz w:val="19"/>
          <w:szCs w:val="19"/>
        </w:rPr>
        <w:t>Dz. U. 202</w:t>
      </w:r>
      <w:r w:rsidR="00B0570E">
        <w:rPr>
          <w:rFonts w:ascii="Fira Sans" w:hAnsi="Fira Sans"/>
          <w:sz w:val="19"/>
          <w:szCs w:val="19"/>
        </w:rPr>
        <w:t>4</w:t>
      </w:r>
      <w:r w:rsidRPr="00B12F4B">
        <w:rPr>
          <w:rFonts w:ascii="Fira Sans" w:hAnsi="Fira Sans"/>
          <w:sz w:val="19"/>
          <w:szCs w:val="19"/>
        </w:rPr>
        <w:t xml:space="preserve"> poz.</w:t>
      </w:r>
      <w:r w:rsidR="0048379F">
        <w:rPr>
          <w:rFonts w:ascii="Fira Sans" w:hAnsi="Fira Sans"/>
          <w:sz w:val="19"/>
          <w:szCs w:val="19"/>
        </w:rPr>
        <w:t xml:space="preserve"> </w:t>
      </w:r>
      <w:r w:rsidR="00B0570E">
        <w:rPr>
          <w:rFonts w:ascii="Fira Sans" w:hAnsi="Fira Sans"/>
          <w:sz w:val="19"/>
          <w:szCs w:val="19"/>
        </w:rPr>
        <w:t>1411</w:t>
      </w:r>
      <w:r w:rsidRPr="00B12F4B">
        <w:rPr>
          <w:rFonts w:ascii="Fira Sans" w:hAnsi="Fira Sans"/>
          <w:sz w:val="19"/>
          <w:szCs w:val="19"/>
        </w:rPr>
        <w:t>) oraz art. 18 ustawy z dnia 4 kwietnia 2019 r. o</w:t>
      </w:r>
      <w:r w:rsidR="0048379F">
        <w:rPr>
          <w:rFonts w:ascii="Fira Sans" w:hAnsi="Fira Sans"/>
          <w:sz w:val="19"/>
          <w:szCs w:val="19"/>
        </w:rPr>
        <w:t> </w:t>
      </w:r>
      <w:r w:rsidRPr="00B12F4B">
        <w:rPr>
          <w:rFonts w:ascii="Fira Sans" w:hAnsi="Fira Sans"/>
          <w:sz w:val="19"/>
          <w:szCs w:val="19"/>
        </w:rPr>
        <w:t>dostępności cyfrowej stron internetowych i aplikacji mobilnych podmiotów publicznych (</w:t>
      </w:r>
      <w:r w:rsidR="0048379F">
        <w:rPr>
          <w:rFonts w:ascii="Fira Sans" w:hAnsi="Fira Sans"/>
          <w:sz w:val="19"/>
          <w:szCs w:val="19"/>
        </w:rPr>
        <w:t xml:space="preserve">tekst jednolity </w:t>
      </w:r>
      <w:r w:rsidRPr="00B12F4B">
        <w:rPr>
          <w:rFonts w:ascii="Fira Sans" w:hAnsi="Fira Sans"/>
          <w:sz w:val="19"/>
          <w:szCs w:val="19"/>
        </w:rPr>
        <w:t>Dz.U. 20</w:t>
      </w:r>
      <w:r w:rsidR="0048379F">
        <w:rPr>
          <w:rFonts w:ascii="Fira Sans" w:hAnsi="Fira Sans"/>
          <w:sz w:val="19"/>
          <w:szCs w:val="19"/>
        </w:rPr>
        <w:t>23</w:t>
      </w:r>
      <w:r w:rsidRPr="00B12F4B">
        <w:rPr>
          <w:rFonts w:ascii="Fira Sans" w:hAnsi="Fira Sans"/>
          <w:sz w:val="19"/>
          <w:szCs w:val="19"/>
        </w:rPr>
        <w:t xml:space="preserve"> poz. </w:t>
      </w:r>
      <w:r w:rsidR="0048379F">
        <w:rPr>
          <w:rFonts w:ascii="Fira Sans" w:hAnsi="Fira Sans"/>
          <w:sz w:val="19"/>
          <w:szCs w:val="19"/>
        </w:rPr>
        <w:t>1440</w:t>
      </w:r>
      <w:r w:rsidRPr="00B12F4B">
        <w:rPr>
          <w:rFonts w:ascii="Fira Sans" w:hAnsi="Fira Sans"/>
          <w:sz w:val="19"/>
          <w:szCs w:val="19"/>
        </w:rPr>
        <w:t>);</w:t>
      </w:r>
    </w:p>
    <w:p w:rsidR="002D2018" w:rsidRPr="00B12F4B" w:rsidRDefault="002D2018" w:rsidP="002D2018">
      <w:pPr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W zakresie danych nadmiarowych (tj. danych niebędących niezbędnymi danymi do rozpatrzenia wniosku) ale wskazanych z własnej inicjatywy we wniosku, Pani/Pana dane przetwarzane są na podstawie:</w:t>
      </w:r>
    </w:p>
    <w:p w:rsidR="002D2018" w:rsidRPr="00B12F4B" w:rsidRDefault="002D2018" w:rsidP="002D2018">
      <w:pPr>
        <w:pStyle w:val="Akapitzlist"/>
        <w:numPr>
          <w:ilvl w:val="0"/>
          <w:numId w:val="6"/>
        </w:numPr>
        <w:ind w:left="284" w:hanging="284"/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art. 6 ust. 1 lit. a) RODO tj. przetwarzanie danych następuje na podstawie zgody osoby, której dane dotyczą lub jej przedstawiciela ustawowego;</w:t>
      </w:r>
    </w:p>
    <w:p w:rsidR="002D2018" w:rsidRPr="00CF3EBE" w:rsidRDefault="002D2018" w:rsidP="002D2018">
      <w:pPr>
        <w:pStyle w:val="Akapitzlist"/>
        <w:numPr>
          <w:ilvl w:val="0"/>
          <w:numId w:val="6"/>
        </w:numPr>
        <w:ind w:left="284" w:hanging="284"/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art. 9 ust. 2 lit. a) RODO tj. przetwarzanie danych szczególnej kategorii następuje na podstawie zgody osoby, której dane dotyczą lub jej przedstawiciela ustawowego.</w:t>
      </w:r>
    </w:p>
    <w:p w:rsidR="002D2018" w:rsidRPr="00B12F4B" w:rsidRDefault="002D2018" w:rsidP="002D2018">
      <w:pPr>
        <w:pStyle w:val="Akapitzlist"/>
        <w:numPr>
          <w:ilvl w:val="0"/>
          <w:numId w:val="1"/>
        </w:numPr>
        <w:ind w:left="142" w:hanging="142"/>
        <w:jc w:val="both"/>
        <w:rPr>
          <w:rFonts w:ascii="Fira Sans" w:hAnsi="Fira Sans"/>
          <w:b/>
          <w:sz w:val="19"/>
          <w:szCs w:val="19"/>
        </w:rPr>
      </w:pPr>
      <w:r w:rsidRPr="00B12F4B">
        <w:rPr>
          <w:rFonts w:ascii="Fira Sans" w:hAnsi="Fira Sans"/>
          <w:b/>
          <w:sz w:val="19"/>
          <w:szCs w:val="19"/>
        </w:rPr>
        <w:t>Odbiorcy danych osobowych</w:t>
      </w:r>
    </w:p>
    <w:p w:rsidR="002D2018" w:rsidRPr="00B12F4B" w:rsidRDefault="002D2018" w:rsidP="002D2018">
      <w:pPr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lastRenderedPageBreak/>
        <w:t>Pani/Pana dane osobowe mogą być udostępnione wyłącznie organom upoważnionym na podstawie przepisów prawa powszechnie obowiązującego. Ponadto dane osobowe mogą być udostępnione podmiotom prowadzącym działalność pocztową lub kurierską, podmiotom wspierającym Administratora w prowadzonej działalności na jego zlecenie, w szczególności dostawcom zewnętrznych systemów i</w:t>
      </w:r>
      <w:r>
        <w:rPr>
          <w:rFonts w:ascii="Fira Sans" w:hAnsi="Fira Sans"/>
          <w:sz w:val="19"/>
          <w:szCs w:val="19"/>
        </w:rPr>
        <w:t> </w:t>
      </w:r>
      <w:r w:rsidRPr="00B12F4B">
        <w:rPr>
          <w:rFonts w:ascii="Fira Sans" w:hAnsi="Fira Sans"/>
          <w:sz w:val="19"/>
          <w:szCs w:val="19"/>
        </w:rPr>
        <w:t xml:space="preserve">programów informatycznych. </w:t>
      </w:r>
    </w:p>
    <w:p w:rsidR="002D2018" w:rsidRPr="00B12F4B" w:rsidRDefault="002D2018" w:rsidP="002D2018">
      <w:pPr>
        <w:pStyle w:val="Akapitzlist"/>
        <w:numPr>
          <w:ilvl w:val="0"/>
          <w:numId w:val="1"/>
        </w:numPr>
        <w:ind w:left="142" w:hanging="142"/>
        <w:jc w:val="both"/>
        <w:rPr>
          <w:rFonts w:ascii="Fira Sans" w:hAnsi="Fira Sans"/>
          <w:b/>
          <w:sz w:val="19"/>
          <w:szCs w:val="19"/>
        </w:rPr>
      </w:pPr>
      <w:r w:rsidRPr="00B12F4B">
        <w:rPr>
          <w:rFonts w:ascii="Fira Sans" w:hAnsi="Fira Sans"/>
          <w:b/>
          <w:sz w:val="19"/>
          <w:szCs w:val="19"/>
        </w:rPr>
        <w:t>Okres przechowywania danych osobowych</w:t>
      </w:r>
    </w:p>
    <w:p w:rsidR="002D2018" w:rsidRPr="00B12F4B" w:rsidRDefault="002D2018" w:rsidP="002D2018">
      <w:pPr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Pani/Pana dane osobowe będą przechowywane przez okres niezbędny do realizacji celów, do jakich zostały zebrane, które określono w punkcie III, a po jego upływie zgodnie z okresem przewidzianym w</w:t>
      </w:r>
      <w:r>
        <w:rPr>
          <w:rFonts w:ascii="Fira Sans" w:hAnsi="Fira Sans"/>
          <w:sz w:val="19"/>
          <w:szCs w:val="19"/>
        </w:rPr>
        <w:t> </w:t>
      </w:r>
      <w:r w:rsidRPr="00B12F4B">
        <w:rPr>
          <w:rFonts w:ascii="Fira Sans" w:hAnsi="Fira Sans"/>
          <w:sz w:val="19"/>
          <w:szCs w:val="19"/>
        </w:rPr>
        <w:t>ustawie o</w:t>
      </w:r>
      <w:r>
        <w:rPr>
          <w:rFonts w:ascii="Fira Sans" w:hAnsi="Fira Sans"/>
          <w:sz w:val="19"/>
          <w:szCs w:val="19"/>
        </w:rPr>
        <w:t> </w:t>
      </w:r>
      <w:r w:rsidRPr="00B12F4B">
        <w:rPr>
          <w:rFonts w:ascii="Fira Sans" w:hAnsi="Fira Sans"/>
          <w:sz w:val="19"/>
          <w:szCs w:val="19"/>
        </w:rPr>
        <w:t>narodowym zasobie archiwalnym i archiwach</w:t>
      </w:r>
      <w:r w:rsidRPr="00B12F4B">
        <w:rPr>
          <w:rStyle w:val="Odwoanieprzypisudolnego"/>
          <w:rFonts w:ascii="Fira Sans" w:hAnsi="Fira Sans"/>
          <w:sz w:val="19"/>
          <w:szCs w:val="19"/>
        </w:rPr>
        <w:footnoteReference w:id="1"/>
      </w:r>
      <w:r w:rsidRPr="00B12F4B">
        <w:rPr>
          <w:rFonts w:ascii="Fira Sans" w:hAnsi="Fira Sans"/>
          <w:sz w:val="19"/>
          <w:szCs w:val="19"/>
        </w:rPr>
        <w:t xml:space="preserve"> oraz w rozporządzeniu w sprawie klasyfikowania i</w:t>
      </w:r>
      <w:r>
        <w:rPr>
          <w:rFonts w:ascii="Fira Sans" w:hAnsi="Fira Sans"/>
          <w:sz w:val="19"/>
          <w:szCs w:val="19"/>
        </w:rPr>
        <w:t> </w:t>
      </w:r>
      <w:r w:rsidRPr="00B12F4B">
        <w:rPr>
          <w:rFonts w:ascii="Fira Sans" w:hAnsi="Fira Sans"/>
          <w:sz w:val="19"/>
          <w:szCs w:val="19"/>
        </w:rPr>
        <w:t>kwalifikowania dokumentacji, przekazywania materiałów archiwalnych</w:t>
      </w:r>
      <w:r w:rsidRPr="00B12F4B">
        <w:rPr>
          <w:rStyle w:val="Odwoanieprzypisudolnego"/>
          <w:rFonts w:ascii="Fira Sans" w:hAnsi="Fira Sans"/>
          <w:sz w:val="19"/>
          <w:szCs w:val="19"/>
        </w:rPr>
        <w:footnoteReference w:id="2"/>
      </w:r>
      <w:r w:rsidRPr="00B12F4B">
        <w:rPr>
          <w:rFonts w:ascii="Fira Sans" w:hAnsi="Fira Sans"/>
          <w:sz w:val="19"/>
          <w:szCs w:val="19"/>
        </w:rPr>
        <w:t>.</w:t>
      </w:r>
    </w:p>
    <w:p w:rsidR="002D2018" w:rsidRPr="00B12F4B" w:rsidRDefault="002D2018" w:rsidP="002D2018">
      <w:pPr>
        <w:pStyle w:val="Akapitzlist"/>
        <w:numPr>
          <w:ilvl w:val="0"/>
          <w:numId w:val="1"/>
        </w:numPr>
        <w:ind w:left="142" w:hanging="142"/>
        <w:jc w:val="both"/>
        <w:rPr>
          <w:rFonts w:ascii="Fira Sans" w:hAnsi="Fira Sans"/>
          <w:b/>
          <w:sz w:val="19"/>
          <w:szCs w:val="19"/>
        </w:rPr>
      </w:pPr>
      <w:r w:rsidRPr="00B12F4B">
        <w:rPr>
          <w:rFonts w:ascii="Fira Sans" w:hAnsi="Fira Sans"/>
          <w:b/>
          <w:sz w:val="19"/>
          <w:szCs w:val="19"/>
        </w:rPr>
        <w:t>Prawa osoby, której dane dotyczą</w:t>
      </w:r>
    </w:p>
    <w:p w:rsidR="002D2018" w:rsidRPr="002D2018" w:rsidRDefault="002D2018" w:rsidP="002D2018">
      <w:pPr>
        <w:pStyle w:val="Bezodstpw"/>
        <w:rPr>
          <w:rFonts w:ascii="Fira Sans" w:hAnsi="Fira Sans"/>
          <w:sz w:val="19"/>
          <w:szCs w:val="19"/>
        </w:rPr>
      </w:pPr>
      <w:r w:rsidRPr="002D2018">
        <w:rPr>
          <w:rFonts w:ascii="Fira Sans" w:hAnsi="Fira Sans"/>
          <w:sz w:val="19"/>
          <w:szCs w:val="19"/>
        </w:rPr>
        <w:t>Przysługuje Pani/Panu prawo:</w:t>
      </w:r>
    </w:p>
    <w:p w:rsidR="002D2018" w:rsidRPr="00B12F4B" w:rsidRDefault="002D2018" w:rsidP="002D2018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dostępu do danych osobowych, w tym prawo do uzyskania kopii tych danych;</w:t>
      </w:r>
    </w:p>
    <w:p w:rsidR="002D2018" w:rsidRPr="00B12F4B" w:rsidRDefault="002D2018" w:rsidP="002D2018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do sprostowania (poprawiania) danych osobowych;</w:t>
      </w:r>
    </w:p>
    <w:p w:rsidR="002D2018" w:rsidRPr="00B12F4B" w:rsidRDefault="002D2018" w:rsidP="002D2018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prawo do cofnięcia zgody, w zakresie przetwarzania na podstawie zgody – przy czym wycofanie zgody nie wpływa na zgodność z prawem przetwarzania, którego dokonano na podstawie zgody przed jej wycofanie; wycofanie zgody następuje poprzez złożenie administratorowi oświadczenia w formie przewidzianej dla złożenia wniosku o zapewnienie dostępności architektonicznej, informacyjno-komunikacyjnej lub cyfrowej;</w:t>
      </w:r>
    </w:p>
    <w:p w:rsidR="002D2018" w:rsidRPr="00B12F4B" w:rsidRDefault="002D2018" w:rsidP="002D2018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do usunięcia danych osobowych – w przypadkach wystąpienia przesłanek wskazanych w art. 17 RODO;</w:t>
      </w:r>
    </w:p>
    <w:p w:rsidR="002D2018" w:rsidRPr="00B12F4B" w:rsidRDefault="002D2018" w:rsidP="002D2018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do ograniczenia przetwarzania danych osobowych;</w:t>
      </w:r>
    </w:p>
    <w:p w:rsidR="002D2018" w:rsidRPr="00B12F4B" w:rsidRDefault="002D2018" w:rsidP="002D2018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 xml:space="preserve">do wniesienia skargi do </w:t>
      </w:r>
      <w:r w:rsidRPr="00B12F4B">
        <w:rPr>
          <w:rFonts w:ascii="Fira Sans" w:eastAsia="Times New Roman" w:hAnsi="Fira Sans" w:cs="Times New Roman"/>
          <w:iCs/>
          <w:color w:val="222222"/>
          <w:sz w:val="19"/>
          <w:szCs w:val="19"/>
          <w:lang w:eastAsia="pl-PL"/>
        </w:rPr>
        <w:t>Prezesa Urzędu Ochrony Danych Osobowych</w:t>
      </w:r>
      <w:bookmarkStart w:id="0" w:name="_GoBack"/>
      <w:bookmarkEnd w:id="0"/>
      <w:r w:rsidRPr="00B12F4B">
        <w:rPr>
          <w:rFonts w:ascii="Fira Sans" w:eastAsia="Times New Roman" w:hAnsi="Fira Sans" w:cs="Times New Roman"/>
          <w:iCs/>
          <w:color w:val="222222"/>
          <w:sz w:val="19"/>
          <w:szCs w:val="19"/>
          <w:lang w:eastAsia="pl-PL"/>
        </w:rPr>
        <w:t xml:space="preserve">, </w:t>
      </w:r>
      <w:r w:rsidRPr="00B12F4B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 xml:space="preserve">jeżeli Pani/Pana zdaniem przetwarzanie danych osobowych narusza przepisy RODO. </w:t>
      </w:r>
    </w:p>
    <w:p w:rsidR="002D2018" w:rsidRPr="00B12F4B" w:rsidRDefault="002D2018" w:rsidP="002D2018">
      <w:pPr>
        <w:pStyle w:val="Akapitzlist"/>
        <w:numPr>
          <w:ilvl w:val="0"/>
          <w:numId w:val="1"/>
        </w:numPr>
        <w:ind w:left="142" w:hanging="142"/>
        <w:jc w:val="both"/>
        <w:rPr>
          <w:rFonts w:ascii="Fira Sans" w:hAnsi="Fira Sans"/>
          <w:b/>
          <w:sz w:val="19"/>
          <w:szCs w:val="19"/>
        </w:rPr>
      </w:pPr>
      <w:r w:rsidRPr="00B12F4B">
        <w:rPr>
          <w:rFonts w:ascii="Fira Sans" w:hAnsi="Fira Sans"/>
          <w:b/>
          <w:sz w:val="19"/>
          <w:szCs w:val="19"/>
        </w:rPr>
        <w:t>Dobrowolność/ Obowiązek podania danych osobowych</w:t>
      </w:r>
    </w:p>
    <w:p w:rsidR="002D2018" w:rsidRPr="00B12F4B" w:rsidRDefault="002D2018" w:rsidP="002D2018">
      <w:pPr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Szanując prywatność Pani/Pana oraz innych osób, do których Pani/Pan może odwołać się podczas komunikacji z nami prosimy, aby w korespondencji przekazywanej do urzędu podawać wyłącznie dane niezbędne do obsługi wniosku o zapewnienie dostępności. W szczególności jeżeli nie jest to konieczne i</w:t>
      </w:r>
      <w:r>
        <w:rPr>
          <w:rFonts w:ascii="Fira Sans" w:hAnsi="Fira Sans"/>
          <w:sz w:val="19"/>
          <w:szCs w:val="19"/>
        </w:rPr>
        <w:t> </w:t>
      </w:r>
      <w:r w:rsidRPr="00B12F4B">
        <w:rPr>
          <w:rFonts w:ascii="Fira Sans" w:hAnsi="Fira Sans"/>
          <w:sz w:val="19"/>
          <w:szCs w:val="19"/>
        </w:rPr>
        <w:t>niezbędne do sporządzenia i rozpatrzenia wniosku, nie należy wskazywać danych szczególnej kategorii np. danych dotyczących zdrowia.</w:t>
      </w:r>
    </w:p>
    <w:p w:rsidR="002D2018" w:rsidRPr="00B12F4B" w:rsidRDefault="002D2018" w:rsidP="002D2018">
      <w:pPr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Podanie danych osobowych jest dobrowolne, jednakże niepodanie niektórych danych osobowych takich jak tożsamości oraz dane kontaktowe może uniemożliwić nam lub wydłużyć czas na udzielenie odpowiedzi na korespondencję oraz obsługę wniosku o zapewnienie dostępności, z którym się Pani/Pan zwraca do urzędu.</w:t>
      </w:r>
      <w:r>
        <w:rPr>
          <w:rFonts w:ascii="Fira Sans" w:hAnsi="Fira Sans"/>
          <w:sz w:val="19"/>
          <w:szCs w:val="19"/>
        </w:rPr>
        <w:t xml:space="preserve"> </w:t>
      </w:r>
      <w:r w:rsidRPr="00B12F4B">
        <w:rPr>
          <w:rFonts w:ascii="Fira Sans" w:hAnsi="Fira Sans"/>
          <w:sz w:val="19"/>
          <w:szCs w:val="19"/>
        </w:rPr>
        <w:t xml:space="preserve">Z tego powodu podanie podstawowych danych jak tożsamość i dane kontaktowe jest niezbędne dla prawidłowej obsługi wniosku o zapewnienie dostępności architektonicznej, informacyjno-komunikacyjnej lub cyfrowej. </w:t>
      </w:r>
    </w:p>
    <w:p w:rsidR="002D2018" w:rsidRPr="00B12F4B" w:rsidRDefault="002D2018" w:rsidP="002D2018">
      <w:pPr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 xml:space="preserve">Podanie przez Panią/Pana z własnej inicjatywy danych nadmiarowych (tj. danych niebędących niezbędnymi danymi do rozpatrzenia wniosku), w tym danych szczególnej kategorii np. danych dotyczących zdrowia oznacza, że ma Pani/Pan świadomość, że Administrator uzyskuje dostęp do tych danych. Dane takie przetwarzane są przez Urząd Statystyczny w Krakowie na podstawie zgody, o której mowa w art. 6 ust. 1 lit. a RODO oraz art. 9 ust. 2 lit. a RODO, wyrażonej w formie wyraźnego działania, którym jest dobrowolne przekazanie tych danych osobowych. </w:t>
      </w:r>
    </w:p>
    <w:p w:rsidR="002D2018" w:rsidRPr="00B12F4B" w:rsidRDefault="002D2018" w:rsidP="002D2018">
      <w:pPr>
        <w:pStyle w:val="Akapitzlist"/>
        <w:numPr>
          <w:ilvl w:val="0"/>
          <w:numId w:val="1"/>
        </w:numPr>
        <w:ind w:left="142" w:hanging="142"/>
        <w:jc w:val="both"/>
        <w:rPr>
          <w:rFonts w:ascii="Fira Sans" w:hAnsi="Fira Sans"/>
          <w:b/>
          <w:sz w:val="19"/>
          <w:szCs w:val="19"/>
        </w:rPr>
      </w:pPr>
      <w:r w:rsidRPr="00B12F4B">
        <w:rPr>
          <w:rFonts w:ascii="Fira Sans" w:hAnsi="Fira Sans"/>
          <w:b/>
          <w:sz w:val="19"/>
          <w:szCs w:val="19"/>
        </w:rPr>
        <w:t>Zautomatyzowane podejmowanie decyzji, w tym profilowanie</w:t>
      </w:r>
    </w:p>
    <w:p w:rsidR="001F5532" w:rsidRPr="002D2018" w:rsidRDefault="002D2018" w:rsidP="002D2018">
      <w:pPr>
        <w:jc w:val="both"/>
        <w:rPr>
          <w:rFonts w:ascii="Fira Sans" w:hAnsi="Fira Sans"/>
          <w:sz w:val="19"/>
          <w:szCs w:val="19"/>
        </w:rPr>
      </w:pPr>
      <w:r w:rsidRPr="00B12F4B">
        <w:rPr>
          <w:rFonts w:ascii="Fira Sans" w:hAnsi="Fira Sans"/>
          <w:sz w:val="19"/>
          <w:szCs w:val="19"/>
        </w:rPr>
        <w:t>Pani/Pana dane osobowe nie będą profilowane ani też nie będą podlegały zautomatyzowanemu podejmowaniu decyzji.</w:t>
      </w:r>
    </w:p>
    <w:sectPr w:rsidR="001F5532" w:rsidRPr="002D2018" w:rsidSect="002D2018">
      <w:footerReference w:type="default" r:id="rId8"/>
      <w:pgSz w:w="11906" w:h="16838" w:code="9"/>
      <w:pgMar w:top="1417" w:right="1417" w:bottom="1418" w:left="1417" w:header="708" w:footer="70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018" w:rsidRDefault="002D2018" w:rsidP="002D2018">
      <w:pPr>
        <w:spacing w:after="0" w:line="240" w:lineRule="auto"/>
      </w:pPr>
      <w:r>
        <w:separator/>
      </w:r>
    </w:p>
  </w:endnote>
  <w:endnote w:type="continuationSeparator" w:id="0">
    <w:p w:rsidR="002D2018" w:rsidRDefault="002D2018" w:rsidP="002D2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irabold">
    <w:altName w:val="Times New Roman"/>
    <w:charset w:val="00"/>
    <w:family w:val="auto"/>
    <w:pitch w:val="default"/>
  </w:font>
  <w:font w:name="Fira Sans">
    <w:panose1 w:val="020B0503050000020004"/>
    <w:charset w:val="EE"/>
    <w:family w:val="swiss"/>
    <w:pitch w:val="variable"/>
    <w:sig w:usb0="600002FF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76356311"/>
      <w:docPartObj>
        <w:docPartGallery w:val="Page Numbers (Bottom of Page)"/>
        <w:docPartUnique/>
      </w:docPartObj>
    </w:sdtPr>
    <w:sdtEndPr/>
    <w:sdtContent>
      <w:p w:rsidR="00281B0E" w:rsidRDefault="002D201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281B0E" w:rsidRDefault="00A276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018" w:rsidRDefault="002D2018" w:rsidP="002D2018">
      <w:pPr>
        <w:spacing w:after="0" w:line="240" w:lineRule="auto"/>
      </w:pPr>
      <w:r>
        <w:separator/>
      </w:r>
    </w:p>
  </w:footnote>
  <w:footnote w:type="continuationSeparator" w:id="0">
    <w:p w:rsidR="002D2018" w:rsidRDefault="002D2018" w:rsidP="002D2018">
      <w:pPr>
        <w:spacing w:after="0" w:line="240" w:lineRule="auto"/>
      </w:pPr>
      <w:r>
        <w:continuationSeparator/>
      </w:r>
    </w:p>
  </w:footnote>
  <w:footnote w:id="1">
    <w:p w:rsidR="002D2018" w:rsidRPr="0006696B" w:rsidRDefault="002D2018" w:rsidP="002D2018">
      <w:pPr>
        <w:pStyle w:val="Tekstprzypisudolnego"/>
        <w:rPr>
          <w:rFonts w:ascii="Fira Sans" w:hAnsi="Fira Sans"/>
          <w:sz w:val="16"/>
          <w:szCs w:val="16"/>
        </w:rPr>
      </w:pPr>
      <w:r w:rsidRPr="0006696B">
        <w:rPr>
          <w:rStyle w:val="Odwoanieprzypisudolnego"/>
          <w:rFonts w:ascii="Fira Sans" w:hAnsi="Fira Sans"/>
          <w:sz w:val="16"/>
          <w:szCs w:val="16"/>
        </w:rPr>
        <w:footnoteRef/>
      </w:r>
      <w:r w:rsidRPr="0006696B">
        <w:rPr>
          <w:rFonts w:ascii="Fira Sans" w:hAnsi="Fira Sans"/>
          <w:sz w:val="16"/>
          <w:szCs w:val="16"/>
        </w:rPr>
        <w:t xml:space="preserve"> Ustawa z dnia 14 lipca 1983 r. o narodowym zasobie archiwalnym i archiwach (</w:t>
      </w:r>
      <w:r w:rsidR="0048379F">
        <w:rPr>
          <w:rFonts w:ascii="Fira Sans" w:hAnsi="Fira Sans"/>
          <w:sz w:val="16"/>
          <w:szCs w:val="16"/>
        </w:rPr>
        <w:t xml:space="preserve">tekst jednolity </w:t>
      </w:r>
      <w:r w:rsidRPr="0006696B">
        <w:rPr>
          <w:rFonts w:ascii="Fira Sans" w:hAnsi="Fira Sans"/>
          <w:sz w:val="16"/>
          <w:szCs w:val="16"/>
        </w:rPr>
        <w:t>Dz. U. 2020 poz. 164)</w:t>
      </w:r>
    </w:p>
  </w:footnote>
  <w:footnote w:id="2">
    <w:p w:rsidR="002D2018" w:rsidRPr="0006696B" w:rsidRDefault="002D2018" w:rsidP="002D2018">
      <w:pPr>
        <w:pStyle w:val="Tekstprzypisudolnego"/>
        <w:jc w:val="both"/>
        <w:rPr>
          <w:sz w:val="16"/>
          <w:szCs w:val="16"/>
        </w:rPr>
      </w:pPr>
      <w:r w:rsidRPr="0006696B">
        <w:rPr>
          <w:rStyle w:val="Odwoanieprzypisudolnego"/>
          <w:rFonts w:ascii="Fira Sans" w:hAnsi="Fira Sans"/>
          <w:sz w:val="16"/>
          <w:szCs w:val="16"/>
        </w:rPr>
        <w:footnoteRef/>
      </w:r>
      <w:r w:rsidRPr="0006696B">
        <w:rPr>
          <w:rFonts w:ascii="Fira Sans" w:hAnsi="Fira Sans"/>
          <w:sz w:val="16"/>
          <w:szCs w:val="16"/>
        </w:rPr>
        <w:t xml:space="preserve"> Rozporządzenie Ministra Kultury i Dziedzictwa Narodowego z dnia 20 października 2015 r. w sprawie klasyfikowania i kwalifikowania dokumentacji, przekazywania materiałów archiwalnych do archiwów państwowych i brakowania dokumentacji niearchiwalnej (</w:t>
      </w:r>
      <w:r w:rsidR="0048379F">
        <w:rPr>
          <w:rFonts w:ascii="Fira Sans" w:hAnsi="Fira Sans"/>
          <w:sz w:val="16"/>
          <w:szCs w:val="16"/>
        </w:rPr>
        <w:t xml:space="preserve">tekst jednolity </w:t>
      </w:r>
      <w:r w:rsidRPr="0006696B">
        <w:rPr>
          <w:rFonts w:ascii="Fira Sans" w:hAnsi="Fira Sans"/>
          <w:sz w:val="16"/>
          <w:szCs w:val="16"/>
        </w:rPr>
        <w:t>Dz. U. 2019 poz. 246)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121C7"/>
    <w:multiLevelType w:val="hybridMultilevel"/>
    <w:tmpl w:val="2DE4D5B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A26C2A"/>
    <w:multiLevelType w:val="hybridMultilevel"/>
    <w:tmpl w:val="B734D2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81CA2"/>
    <w:multiLevelType w:val="hybridMultilevel"/>
    <w:tmpl w:val="B790C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54C0D"/>
    <w:multiLevelType w:val="hybridMultilevel"/>
    <w:tmpl w:val="3698B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35382F"/>
    <w:multiLevelType w:val="hybridMultilevel"/>
    <w:tmpl w:val="4E929E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F84FF8"/>
    <w:multiLevelType w:val="hybridMultilevel"/>
    <w:tmpl w:val="5C442A58"/>
    <w:lvl w:ilvl="0" w:tplc="04150013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018"/>
    <w:rsid w:val="001F5532"/>
    <w:rsid w:val="002D2018"/>
    <w:rsid w:val="0048379F"/>
    <w:rsid w:val="00A276C6"/>
    <w:rsid w:val="00B0570E"/>
    <w:rsid w:val="00E9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38F9FE-83A5-4E83-97B8-7366EB761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20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D2018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2D2018"/>
    <w:rPr>
      <w:rFonts w:ascii="firabold" w:hAnsi="firabold" w:hint="default"/>
      <w:b w:val="0"/>
      <w:bCs w:val="0"/>
    </w:rPr>
  </w:style>
  <w:style w:type="paragraph" w:styleId="Akapitzlist">
    <w:name w:val="List Paragraph"/>
    <w:basedOn w:val="Normalny"/>
    <w:uiPriority w:val="34"/>
    <w:qFormat/>
    <w:rsid w:val="002D201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201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201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D2018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D20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2018"/>
  </w:style>
  <w:style w:type="paragraph" w:styleId="Bezodstpw">
    <w:name w:val="No Spacing"/>
    <w:uiPriority w:val="1"/>
    <w:qFormat/>
    <w:rsid w:val="002D20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_USKRK@stat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1015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Wójcik Andrzej</dc:creator>
  <cp:keywords/>
  <dc:description/>
  <cp:lastModifiedBy>Wójcik Andrzej</cp:lastModifiedBy>
  <cp:revision>2</cp:revision>
  <cp:lastPrinted>2023-11-21T06:46:00Z</cp:lastPrinted>
  <dcterms:created xsi:type="dcterms:W3CDTF">2026-05-12T09:50:00Z</dcterms:created>
  <dcterms:modified xsi:type="dcterms:W3CDTF">2026-05-12T09:50:00Z</dcterms:modified>
</cp:coreProperties>
</file>