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6B2E1BB5" w:rsidR="00393761" w:rsidRPr="00677735" w:rsidRDefault="008A5C1E" w:rsidP="00AA3A4E">
      <w:pPr>
        <w:pStyle w:val="Tytuinfomacjisygnalnej"/>
        <w:rPr>
          <w:rFonts w:cs="Fira Sans Extra Condensed SemiB"/>
          <w:bCs/>
          <w:spacing w:val="-2"/>
          <w:szCs w:val="40"/>
        </w:rPr>
      </w:pPr>
      <w:bookmarkStart w:id="0" w:name="_GoBack"/>
      <w:bookmarkEnd w:id="0"/>
      <w:r w:rsidRPr="00677735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677735">
        <w:rPr>
          <w:rFonts w:cs="Fira Sans Extra Condensed SemiB"/>
          <w:bCs/>
          <w:spacing w:val="-2"/>
          <w:szCs w:val="40"/>
        </w:rPr>
        <w:t xml:space="preserve">w </w:t>
      </w:r>
      <w:r w:rsidR="00CA3396">
        <w:rPr>
          <w:rFonts w:cs="Fira Sans Extra Condensed SemiB"/>
          <w:bCs/>
          <w:spacing w:val="-2"/>
          <w:szCs w:val="40"/>
        </w:rPr>
        <w:t xml:space="preserve">1 kwartale </w:t>
      </w:r>
      <w:r w:rsidR="00685577">
        <w:rPr>
          <w:rFonts w:cs="Fira Sans Extra Condensed SemiB"/>
          <w:bCs/>
          <w:spacing w:val="-2"/>
          <w:szCs w:val="40"/>
        </w:rPr>
        <w:t>2025 </w:t>
      </w:r>
      <w:r w:rsidR="00976377">
        <w:rPr>
          <w:rFonts w:cs="Fira Sans Extra Condensed SemiB"/>
          <w:bCs/>
          <w:spacing w:val="-2"/>
          <w:szCs w:val="40"/>
        </w:rPr>
        <w:t>r.</w:t>
      </w:r>
      <w:r w:rsidR="001D134C">
        <w:rPr>
          <w:rFonts w:cs="Fira Sans Extra Condensed SemiB"/>
          <w:bCs/>
          <w:spacing w:val="-2"/>
          <w:szCs w:val="40"/>
        </w:rPr>
        <w:t xml:space="preserve"> (dane wstępne)</w:t>
      </w:r>
    </w:p>
    <w:p w14:paraId="1E690351" w14:textId="00509D19" w:rsidR="00DE58F1" w:rsidRPr="00677735" w:rsidRDefault="00241FA7" w:rsidP="002E4D2C">
      <w:pPr>
        <w:pStyle w:val="LID"/>
        <w:spacing w:before="600" w:after="720"/>
      </w:pPr>
      <w:r w:rsidRPr="003F2061"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6702576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155700"/>
                <wp:effectExtent l="0" t="0" r="0" b="6350"/>
                <wp:wrapSquare wrapText="bothSides"/>
                <wp:docPr id="3" name="Pole tekstowe 2" descr="Ikona strzałki skierowana grotem w górę oznaczająca wzrost przychodów ogółem rok do roku o 10,3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59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2315B8A9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2D6DD1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10,3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górę oznaczająca wzrost przychodów ogółem rok do roku o 10,3% &#10;&#10;" style="position:absolute;margin-left:0;margin-top:.55pt;width:165pt;height:9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" fillcolor="#001d77" stroked="f">
                <v:stroke joinstyle="miter"/>
                <v:textbox>
                  <w:txbxContent>
                    <w:p w14:paraId="4F5165EB" w14:textId="2315B8A9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2D6DD1">
                        <w:rPr>
                          <w:rStyle w:val="WartowskanikaZnak"/>
                          <w:sz w:val="72"/>
                          <w:szCs w:val="72"/>
                        </w:rPr>
                        <w:t>10,3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77CE" w:rsidRPr="003F2061">
        <w:t xml:space="preserve">W </w:t>
      </w:r>
      <w:r w:rsidR="002A4189" w:rsidRPr="003F2061">
        <w:t>pierwszym</w:t>
      </w:r>
      <w:r w:rsidR="00AD5AF0" w:rsidRPr="003F2061">
        <w:t xml:space="preserve"> kwartale </w:t>
      </w:r>
      <w:r w:rsidR="002C440D" w:rsidRPr="003F2061">
        <w:t xml:space="preserve">2025 </w:t>
      </w:r>
      <w:r w:rsidR="008077CE" w:rsidRPr="003F2061">
        <w:t>r. w</w:t>
      </w:r>
      <w:r w:rsidR="008A5C1E" w:rsidRPr="003F2061">
        <w:t>ynik finansow</w:t>
      </w:r>
      <w:r w:rsidR="00335489">
        <w:t xml:space="preserve">y brutto </w:t>
      </w:r>
      <w:r w:rsidR="008A5C1E" w:rsidRPr="003F2061">
        <w:t>instytucji kultury</w:t>
      </w:r>
      <w:r w:rsidR="007346B2" w:rsidRPr="003F2061">
        <w:t xml:space="preserve"> </w:t>
      </w:r>
      <w:r w:rsidR="00335489">
        <w:t xml:space="preserve">był wyższy </w:t>
      </w:r>
      <w:r w:rsidR="00335489" w:rsidRPr="009E5DE6">
        <w:t>o 20,3%</w:t>
      </w:r>
      <w:r w:rsidR="00335489">
        <w:t xml:space="preserve"> od uzyskanego rok wcześniej. </w:t>
      </w:r>
      <w:r w:rsidR="00AE4AE9" w:rsidRPr="003F2061">
        <w:t>P</w:t>
      </w:r>
      <w:r w:rsidR="000648EA" w:rsidRPr="003F2061">
        <w:t xml:space="preserve">rzychody </w:t>
      </w:r>
      <w:r w:rsidR="008A5C1E" w:rsidRPr="003F2061">
        <w:t>ogółem</w:t>
      </w:r>
      <w:r w:rsidR="00A26915" w:rsidRPr="003F2061">
        <w:t xml:space="preserve"> wzrosły o</w:t>
      </w:r>
      <w:r w:rsidR="00DF081F">
        <w:t> </w:t>
      </w:r>
      <w:r w:rsidR="00A26915" w:rsidRPr="003F2061">
        <w:t>10,3%</w:t>
      </w:r>
      <w:r w:rsidR="009822DD" w:rsidRPr="003F2061">
        <w:t xml:space="preserve">, </w:t>
      </w:r>
      <w:r w:rsidR="005C7DAE">
        <w:t xml:space="preserve">a </w:t>
      </w:r>
      <w:r w:rsidR="000648EA" w:rsidRPr="003F2061">
        <w:t xml:space="preserve">koszty ogółem </w:t>
      </w:r>
      <w:r w:rsidR="005C7DAE">
        <w:t>–</w:t>
      </w:r>
      <w:r w:rsidR="00ED6056">
        <w:t xml:space="preserve"> </w:t>
      </w:r>
      <w:r w:rsidR="008A5C1E" w:rsidRPr="003F2061">
        <w:t>o</w:t>
      </w:r>
      <w:r w:rsidR="00894405" w:rsidRPr="003F2061">
        <w:t xml:space="preserve"> </w:t>
      </w:r>
      <w:r w:rsidR="00A26915" w:rsidRPr="003F2061">
        <w:t>9,2</w:t>
      </w:r>
      <w:r w:rsidR="00FD730A" w:rsidRPr="003F2061">
        <w:t>%</w:t>
      </w:r>
      <w:r w:rsidR="005C7DAE">
        <w:t>. Niższe niż rok wcześniej były</w:t>
      </w:r>
      <w:r w:rsidR="00F72B8F" w:rsidRPr="003F2061">
        <w:t xml:space="preserve"> </w:t>
      </w:r>
      <w:r w:rsidR="00ED6056">
        <w:t>natomiast</w:t>
      </w:r>
      <w:r w:rsidR="00894405" w:rsidRPr="003F2061">
        <w:t xml:space="preserve"> </w:t>
      </w:r>
      <w:r w:rsidR="00F72B8F" w:rsidRPr="003F2061">
        <w:t>n</w:t>
      </w:r>
      <w:r w:rsidR="008A5C1E" w:rsidRPr="003F2061">
        <w:t xml:space="preserve">akłady inwestycyjne </w:t>
      </w:r>
      <w:r w:rsidR="005C7DAE">
        <w:t>–</w:t>
      </w:r>
      <w:r w:rsidR="00A26915" w:rsidRPr="003F2061">
        <w:t xml:space="preserve"> </w:t>
      </w:r>
      <w:r w:rsidR="008A5C1E" w:rsidRPr="003F2061">
        <w:t>o</w:t>
      </w:r>
      <w:r w:rsidR="00790B0A">
        <w:t> </w:t>
      </w:r>
      <w:r w:rsidR="00A26915" w:rsidRPr="003F2061">
        <w:t>5,9</w:t>
      </w:r>
      <w:r w:rsidR="008A5C1E" w:rsidRPr="003F2061">
        <w:t>%.</w:t>
      </w:r>
    </w:p>
    <w:p w14:paraId="6521CD24" w14:textId="2B7EB880" w:rsidR="008A5C1E" w:rsidRPr="003F2061" w:rsidRDefault="00627291" w:rsidP="00F616A1">
      <w:pPr>
        <w:spacing w:before="240" w:line="288" w:lineRule="auto"/>
      </w:pPr>
      <w:r w:rsidRPr="003F2061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16F3B4E5">
                <wp:simplePos x="0" y="0"/>
                <wp:positionH relativeFrom="column">
                  <wp:posOffset>5260397</wp:posOffset>
                </wp:positionH>
                <wp:positionV relativeFrom="paragraph">
                  <wp:posOffset>989330</wp:posOffset>
                </wp:positionV>
                <wp:extent cx="1824355" cy="731520"/>
                <wp:effectExtent l="0" t="0" r="0" b="0"/>
                <wp:wrapTight wrapText="bothSides">
                  <wp:wrapPolygon edited="0">
                    <wp:start x="677" y="0"/>
                    <wp:lineTo x="677" y="20813"/>
                    <wp:lineTo x="20750" y="20813"/>
                    <wp:lineTo x="20750" y="0"/>
                    <wp:lineTo x="677" y="0"/>
                  </wp:wrapPolygon>
                </wp:wrapTight>
                <wp:docPr id="2" name="Pole tekstowe 2" descr="Przychody samorządowych instytucji kultury stanowiły 83,2% przychodów ogół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888D" w14:textId="6A53521A" w:rsidR="007F0108" w:rsidRPr="00627291" w:rsidRDefault="008A5C1E" w:rsidP="005F45EE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  <w:r w:rsidRPr="00C4309E">
                              <w:rPr>
                                <w:sz w:val="19"/>
                                <w:szCs w:val="19"/>
                              </w:rPr>
                              <w:t xml:space="preserve">Przychody </w:t>
                            </w:r>
                            <w:r w:rsidR="00D90619" w:rsidRPr="00C4309E">
                              <w:rPr>
                                <w:sz w:val="19"/>
                                <w:szCs w:val="19"/>
                              </w:rPr>
                              <w:t>samorządowych instytucji kultury stanowiły 83,2%</w:t>
                            </w:r>
                            <w:r w:rsidR="00A62FD2" w:rsidRPr="00C4309E">
                              <w:rPr>
                                <w:sz w:val="19"/>
                                <w:szCs w:val="19"/>
                              </w:rPr>
                              <w:t xml:space="preserve"> przychodów ogółem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samorządowych instytucji kultury stanowiły 83,2% przychodów ogółem" style="position:absolute;margin-left:414.2pt;margin-top:77.9pt;width:143.65pt;height:57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" filled="f" stroked="f">
                <v:textbox>
                  <w:txbxContent>
                    <w:p w14:paraId="14BD888D" w14:textId="6A53521A" w:rsidR="007F0108" w:rsidRPr="00627291" w:rsidRDefault="008A5C1E" w:rsidP="005F45EE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  <w:r w:rsidRPr="00C4309E">
                        <w:rPr>
                          <w:sz w:val="19"/>
                          <w:szCs w:val="19"/>
                        </w:rPr>
                        <w:t xml:space="preserve">Przychody </w:t>
                      </w:r>
                      <w:r w:rsidR="00D90619" w:rsidRPr="00C4309E">
                        <w:rPr>
                          <w:sz w:val="19"/>
                          <w:szCs w:val="19"/>
                        </w:rPr>
                        <w:t>samorządowych instytucji kultury stanowiły 83,2%</w:t>
                      </w:r>
                      <w:r w:rsidR="00A62FD2" w:rsidRPr="00C4309E">
                        <w:rPr>
                          <w:sz w:val="19"/>
                          <w:szCs w:val="19"/>
                        </w:rPr>
                        <w:t xml:space="preserve"> przychodów ogółem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2949" w:rsidRPr="003F2061">
        <w:t>W</w:t>
      </w:r>
      <w:r w:rsidR="00CC1CB1" w:rsidRPr="003F2061">
        <w:t xml:space="preserve"> </w:t>
      </w:r>
      <w:r w:rsidR="002A4189" w:rsidRPr="003F2061">
        <w:t>pierwszym</w:t>
      </w:r>
      <w:r w:rsidR="00AD5AF0" w:rsidRPr="003F2061">
        <w:t xml:space="preserve"> kwartale </w:t>
      </w:r>
      <w:r w:rsidR="002C440D" w:rsidRPr="003F2061">
        <w:t xml:space="preserve">2025 </w:t>
      </w:r>
      <w:r w:rsidR="008A5C1E" w:rsidRPr="003F2061">
        <w:t>r.</w:t>
      </w:r>
      <w:r w:rsidR="00C02949" w:rsidRPr="003F2061">
        <w:t xml:space="preserve"> przychody ogółem instytucji kultury</w:t>
      </w:r>
      <w:r w:rsidR="00F0151F" w:rsidRPr="003F2061">
        <w:t xml:space="preserve"> wyniosły </w:t>
      </w:r>
      <w:r w:rsidR="002D6DD1" w:rsidRPr="003F2061">
        <w:t>4</w:t>
      </w:r>
      <w:r w:rsidR="005474F4" w:rsidRPr="003F2061">
        <w:t xml:space="preserve"> </w:t>
      </w:r>
      <w:r w:rsidR="002D6DD1" w:rsidRPr="003F2061">
        <w:t>203,9</w:t>
      </w:r>
      <w:r w:rsidR="00F0151F" w:rsidRPr="003F2061">
        <w:t xml:space="preserve"> mln zł i</w:t>
      </w:r>
      <w:r w:rsidR="00894405" w:rsidRPr="003F2061">
        <w:t> </w:t>
      </w:r>
      <w:r w:rsidR="00F0151F" w:rsidRPr="003F2061">
        <w:t>były wyższe o</w:t>
      </w:r>
      <w:r w:rsidR="00C02949" w:rsidRPr="003F2061">
        <w:t xml:space="preserve"> </w:t>
      </w:r>
      <w:r w:rsidR="002D6DD1" w:rsidRPr="003F2061">
        <w:t>10,3</w:t>
      </w:r>
      <w:r w:rsidR="00C02949" w:rsidRPr="003F2061">
        <w:t xml:space="preserve">% </w:t>
      </w:r>
      <w:r w:rsidR="000A1245">
        <w:t>w porównaniu z pierwszym kwartałem 2024 r.</w:t>
      </w:r>
      <w:r w:rsidR="00F36AB7" w:rsidRPr="000A1245">
        <w:t xml:space="preserve"> </w:t>
      </w:r>
      <w:r w:rsidR="008A5C1E" w:rsidRPr="003F2061">
        <w:t>W</w:t>
      </w:r>
      <w:r w:rsidR="00894405" w:rsidRPr="003F2061">
        <w:t xml:space="preserve"> </w:t>
      </w:r>
      <w:r w:rsidR="008A5C1E" w:rsidRPr="003F2061">
        <w:t xml:space="preserve">strukturze przychodów </w:t>
      </w:r>
      <w:r w:rsidR="002D6DD1" w:rsidRPr="003F2061">
        <w:t>94,0</w:t>
      </w:r>
      <w:r w:rsidR="008A5C1E" w:rsidRPr="003F2061">
        <w:t>% stanowiły przychody netto ze</w:t>
      </w:r>
      <w:r w:rsidR="002442BD" w:rsidRPr="003F2061">
        <w:t xml:space="preserve"> sprzedaży produktów, towarów i</w:t>
      </w:r>
      <w:r w:rsidR="00894405" w:rsidRPr="003F2061">
        <w:t xml:space="preserve"> </w:t>
      </w:r>
      <w:r w:rsidR="008A5C1E" w:rsidRPr="003F2061">
        <w:t xml:space="preserve">materiałów, </w:t>
      </w:r>
      <w:r w:rsidR="002D6DD1" w:rsidRPr="003F2061">
        <w:t>5,7</w:t>
      </w:r>
      <w:r w:rsidR="008A5C1E" w:rsidRPr="003F2061">
        <w:t xml:space="preserve">% – pozostałe przychody operacyjne oraz </w:t>
      </w:r>
      <w:r w:rsidR="00D43786" w:rsidRPr="003F2061">
        <w:t>0,</w:t>
      </w:r>
      <w:r w:rsidR="002D6DD1" w:rsidRPr="003F2061">
        <w:t>3</w:t>
      </w:r>
      <w:r w:rsidR="00F36AB7" w:rsidRPr="003F2061">
        <w:t xml:space="preserve">% – przychody finansowe. </w:t>
      </w:r>
      <w:r w:rsidR="002D6DD1" w:rsidRPr="003F2061">
        <w:t xml:space="preserve">Prawie </w:t>
      </w:r>
      <w:r w:rsidR="00F36AB7" w:rsidRPr="003F2061">
        <w:t>25%</w:t>
      </w:r>
      <w:r w:rsidR="00B73C87" w:rsidRPr="003F2061">
        <w:t xml:space="preserve"> wszystkich </w:t>
      </w:r>
      <w:r w:rsidR="00F36AB7" w:rsidRPr="003F2061">
        <w:t>przychodów</w:t>
      </w:r>
      <w:r w:rsidR="00B73C87" w:rsidRPr="003F2061">
        <w:t xml:space="preserve"> instytucji kultury stanowiły przychody ogółem podmiotów </w:t>
      </w:r>
      <w:r w:rsidR="00707474" w:rsidRPr="003F2061">
        <w:t>zlokalizowanych</w:t>
      </w:r>
      <w:r w:rsidR="00B73C87" w:rsidRPr="003F2061">
        <w:t xml:space="preserve"> w</w:t>
      </w:r>
      <w:r w:rsidR="00707474" w:rsidRPr="003F2061">
        <w:t> </w:t>
      </w:r>
      <w:r w:rsidR="00B73C87" w:rsidRPr="003F2061">
        <w:t>województwie mazowieckim</w:t>
      </w:r>
      <w:r w:rsidR="00F36AB7" w:rsidRPr="003F2061">
        <w:t>.</w:t>
      </w:r>
    </w:p>
    <w:p w14:paraId="061E1C70" w14:textId="6D6A7CB6" w:rsidR="00843F2E" w:rsidRPr="003F2061" w:rsidRDefault="008A5C1E" w:rsidP="00352E75">
      <w:pPr>
        <w:spacing w:after="0" w:line="288" w:lineRule="auto"/>
      </w:pPr>
      <w:r w:rsidRPr="003F2061">
        <w:t xml:space="preserve">Przeciętne </w:t>
      </w:r>
      <w:r w:rsidR="006E1229" w:rsidRPr="003F2061">
        <w:t xml:space="preserve">przychody ogółem </w:t>
      </w:r>
      <w:r w:rsidRPr="003F2061">
        <w:t xml:space="preserve">na </w:t>
      </w:r>
      <w:r w:rsidR="002A4189" w:rsidRPr="003F2061">
        <w:t xml:space="preserve">jedną </w:t>
      </w:r>
      <w:r w:rsidRPr="003F2061">
        <w:t xml:space="preserve">instytucję kultury wyniosły </w:t>
      </w:r>
      <w:r w:rsidR="00503B27" w:rsidRPr="003F2061">
        <w:t>892,7</w:t>
      </w:r>
      <w:r w:rsidRPr="003F2061">
        <w:t xml:space="preserve"> </w:t>
      </w:r>
      <w:r w:rsidR="00DB0536" w:rsidRPr="003F2061">
        <w:t>tys. zł</w:t>
      </w:r>
      <w:r w:rsidRPr="003F2061">
        <w:t xml:space="preserve">. </w:t>
      </w:r>
      <w:r w:rsidR="00902D4A" w:rsidRPr="003F2061">
        <w:t xml:space="preserve">Największe </w:t>
      </w:r>
      <w:r w:rsidR="006E1229" w:rsidRPr="003F2061">
        <w:t xml:space="preserve">przychody </w:t>
      </w:r>
      <w:r w:rsidR="00D060E2" w:rsidRPr="003F2061">
        <w:t xml:space="preserve">ogółem </w:t>
      </w:r>
      <w:r w:rsidR="006E1229" w:rsidRPr="003F2061">
        <w:t>w</w:t>
      </w:r>
      <w:r w:rsidR="00894405" w:rsidRPr="003F2061">
        <w:t xml:space="preserve"> </w:t>
      </w:r>
      <w:r w:rsidR="006E1229" w:rsidRPr="003F2061">
        <w:t xml:space="preserve">przeliczeniu na </w:t>
      </w:r>
      <w:r w:rsidR="002A4189" w:rsidRPr="003F2061">
        <w:t>jedną</w:t>
      </w:r>
      <w:r w:rsidR="006E1229" w:rsidRPr="003F2061">
        <w:t xml:space="preserve"> instytucję osiągnęły instytucje kultury w</w:t>
      </w:r>
      <w:r w:rsidR="005F71B1" w:rsidRPr="003F2061">
        <w:t> </w:t>
      </w:r>
      <w:r w:rsidR="006E1229" w:rsidRPr="003F2061">
        <w:t xml:space="preserve">województwie mazowieckim – </w:t>
      </w:r>
      <w:r w:rsidR="00503B27" w:rsidRPr="003F2061">
        <w:t>1</w:t>
      </w:r>
      <w:r w:rsidR="00E15B37" w:rsidRPr="003F2061">
        <w:t xml:space="preserve"> </w:t>
      </w:r>
      <w:r w:rsidR="00503B27" w:rsidRPr="003F2061">
        <w:t>576,5</w:t>
      </w:r>
      <w:r w:rsidR="006E1229" w:rsidRPr="003F2061">
        <w:t xml:space="preserve"> tys. zł, a</w:t>
      </w:r>
      <w:r w:rsidR="00894405" w:rsidRPr="003F2061">
        <w:t xml:space="preserve"> </w:t>
      </w:r>
      <w:r w:rsidR="006E1229" w:rsidRPr="003F2061">
        <w:t xml:space="preserve">najmniejsze w województwie </w:t>
      </w:r>
      <w:r w:rsidRPr="003F2061">
        <w:t xml:space="preserve">lubelskim – </w:t>
      </w:r>
      <w:r w:rsidR="00503B27" w:rsidRPr="003F2061">
        <w:t>435,2</w:t>
      </w:r>
      <w:r w:rsidR="007E521A" w:rsidRPr="003F2061">
        <w:t> </w:t>
      </w:r>
      <w:r w:rsidR="00FD63C7" w:rsidRPr="003F2061">
        <w:t>tys. zł</w:t>
      </w:r>
      <w:r w:rsidRPr="003F2061">
        <w:t>.</w:t>
      </w:r>
      <w:r w:rsidR="008F6683" w:rsidRPr="003F2061">
        <w:t xml:space="preserve"> </w:t>
      </w:r>
      <w:r w:rsidR="002B5BB5" w:rsidRPr="003F2061">
        <w:t>P</w:t>
      </w:r>
      <w:r w:rsidR="008E0411" w:rsidRPr="003F2061">
        <w:t xml:space="preserve">rzychody samorządowych instytucji kultury wyniosły </w:t>
      </w:r>
      <w:r w:rsidR="00503B27" w:rsidRPr="003F2061">
        <w:t>3</w:t>
      </w:r>
      <w:r w:rsidR="00E15B37" w:rsidRPr="003F2061">
        <w:t xml:space="preserve"> </w:t>
      </w:r>
      <w:r w:rsidR="00503B27" w:rsidRPr="003F2061">
        <w:t>497,2</w:t>
      </w:r>
      <w:r w:rsidR="008E0411" w:rsidRPr="003F2061">
        <w:t xml:space="preserve"> mln zł</w:t>
      </w:r>
      <w:r w:rsidR="002B5BB5" w:rsidRPr="003F2061">
        <w:t xml:space="preserve"> (</w:t>
      </w:r>
      <w:r w:rsidR="00503B27" w:rsidRPr="003F2061">
        <w:t>83,2</w:t>
      </w:r>
      <w:r w:rsidR="00F1186B" w:rsidRPr="003F2061">
        <w:t>%</w:t>
      </w:r>
      <w:r w:rsidR="002B5BB5" w:rsidRPr="003F2061">
        <w:t>), a</w:t>
      </w:r>
      <w:r w:rsidR="00894405" w:rsidRPr="003F2061">
        <w:t> </w:t>
      </w:r>
      <w:r w:rsidR="002B5BB5" w:rsidRPr="003F2061">
        <w:t>państwow</w:t>
      </w:r>
      <w:r w:rsidR="00725424" w:rsidRPr="003F2061">
        <w:t>ych</w:t>
      </w:r>
      <w:r w:rsidR="002B5BB5" w:rsidRPr="003F2061">
        <w:t xml:space="preserve"> instytucj</w:t>
      </w:r>
      <w:r w:rsidR="00725424" w:rsidRPr="003F2061">
        <w:t>i</w:t>
      </w:r>
      <w:r w:rsidR="002B5BB5" w:rsidRPr="003F2061">
        <w:t xml:space="preserve"> kultury </w:t>
      </w:r>
      <w:r w:rsidR="00503B27" w:rsidRPr="003F2061">
        <w:t>706,7</w:t>
      </w:r>
      <w:r w:rsidR="002B5BB5" w:rsidRPr="003F2061">
        <w:t xml:space="preserve"> mln zł (</w:t>
      </w:r>
      <w:r w:rsidR="00503B27" w:rsidRPr="003F2061">
        <w:t>16,8</w:t>
      </w:r>
      <w:r w:rsidR="00F1186B" w:rsidRPr="003F2061">
        <w:t>%</w:t>
      </w:r>
      <w:r w:rsidR="002B5BB5" w:rsidRPr="003F2061">
        <w:t>)</w:t>
      </w:r>
      <w:r w:rsidR="008E0411" w:rsidRPr="003F2061">
        <w:t>.</w:t>
      </w:r>
      <w:r w:rsidR="00352E75" w:rsidRPr="003F2061">
        <w:t xml:space="preserve"> </w:t>
      </w:r>
      <w:r w:rsidR="006737C7" w:rsidRPr="003F2061">
        <w:t>W przychodach ogółem instytucji kultury największy udział miały przychody podmiotów prowadzących działa</w:t>
      </w:r>
      <w:r w:rsidR="00976D2E" w:rsidRPr="003F2061">
        <w:t xml:space="preserve">lność obiektów kulturalnych – </w:t>
      </w:r>
      <w:r w:rsidR="00503B27" w:rsidRPr="003F2061">
        <w:t>40,8</w:t>
      </w:r>
      <w:r w:rsidR="006737C7" w:rsidRPr="003F2061">
        <w:t>%.</w:t>
      </w:r>
    </w:p>
    <w:p w14:paraId="029377D0" w14:textId="65DB01FC" w:rsidR="002A4189" w:rsidRPr="003F2061" w:rsidRDefault="008A5C1E" w:rsidP="00F32742">
      <w:pPr>
        <w:spacing w:line="288" w:lineRule="auto"/>
      </w:pPr>
      <w:r w:rsidRPr="003F2061">
        <w:t>Koszty</w:t>
      </w:r>
      <w:r w:rsidRPr="003F2061">
        <w:rPr>
          <w:spacing w:val="-7"/>
        </w:rPr>
        <w:t xml:space="preserve"> </w:t>
      </w:r>
      <w:r w:rsidRPr="003F2061">
        <w:rPr>
          <w:spacing w:val="-3"/>
        </w:rPr>
        <w:t xml:space="preserve">ogółem </w:t>
      </w:r>
      <w:r w:rsidR="00F0151F" w:rsidRPr="003F2061">
        <w:rPr>
          <w:spacing w:val="-3"/>
        </w:rPr>
        <w:t xml:space="preserve">instytucji kultury </w:t>
      </w:r>
      <w:r w:rsidRPr="003F2061">
        <w:t>w badanym okresie</w:t>
      </w:r>
      <w:r w:rsidR="000C4E4D" w:rsidRPr="003F2061">
        <w:t xml:space="preserve"> wyniosły</w:t>
      </w:r>
      <w:r w:rsidR="000C4E4D" w:rsidRPr="003F2061">
        <w:rPr>
          <w:spacing w:val="-5"/>
        </w:rPr>
        <w:t xml:space="preserve"> </w:t>
      </w:r>
      <w:r w:rsidR="00503B27" w:rsidRPr="003F2061">
        <w:rPr>
          <w:spacing w:val="-5"/>
        </w:rPr>
        <w:t>3</w:t>
      </w:r>
      <w:r w:rsidR="00E15B37" w:rsidRPr="003F2061">
        <w:rPr>
          <w:spacing w:val="-5"/>
        </w:rPr>
        <w:t xml:space="preserve"> </w:t>
      </w:r>
      <w:r w:rsidR="00503B27" w:rsidRPr="003F2061">
        <w:rPr>
          <w:spacing w:val="-5"/>
        </w:rPr>
        <w:t>777,9</w:t>
      </w:r>
      <w:r w:rsidR="000C4E4D" w:rsidRPr="003F2061">
        <w:rPr>
          <w:spacing w:val="-5"/>
        </w:rPr>
        <w:t xml:space="preserve"> </w:t>
      </w:r>
      <w:r w:rsidR="000C4E4D" w:rsidRPr="003F2061">
        <w:t>mln</w:t>
      </w:r>
      <w:r w:rsidR="000C4E4D" w:rsidRPr="003F2061">
        <w:rPr>
          <w:spacing w:val="-7"/>
        </w:rPr>
        <w:t xml:space="preserve"> </w:t>
      </w:r>
      <w:r w:rsidR="000C4E4D" w:rsidRPr="003F2061">
        <w:t>zł i</w:t>
      </w:r>
      <w:r w:rsidRPr="003F2061">
        <w:rPr>
          <w:spacing w:val="-6"/>
        </w:rPr>
        <w:t xml:space="preserve"> </w:t>
      </w:r>
      <w:r w:rsidRPr="003F2061">
        <w:t>były</w:t>
      </w:r>
      <w:r w:rsidRPr="003F2061">
        <w:rPr>
          <w:spacing w:val="-5"/>
        </w:rPr>
        <w:t xml:space="preserve"> </w:t>
      </w:r>
      <w:r w:rsidRPr="003F2061">
        <w:t>wyższe</w:t>
      </w:r>
      <w:r w:rsidRPr="003F2061">
        <w:rPr>
          <w:spacing w:val="-7"/>
        </w:rPr>
        <w:t xml:space="preserve"> </w:t>
      </w:r>
      <w:r w:rsidRPr="003F2061">
        <w:t>o</w:t>
      </w:r>
      <w:r w:rsidR="00894405" w:rsidRPr="003F2061">
        <w:t> </w:t>
      </w:r>
      <w:r w:rsidR="00503B27" w:rsidRPr="003F2061">
        <w:rPr>
          <w:spacing w:val="-6"/>
        </w:rPr>
        <w:t>9,2</w:t>
      </w:r>
      <w:r w:rsidRPr="003F2061">
        <w:t>%</w:t>
      </w:r>
      <w:r w:rsidRPr="003F2061">
        <w:rPr>
          <w:spacing w:val="-6"/>
        </w:rPr>
        <w:t xml:space="preserve"> </w:t>
      </w:r>
      <w:r w:rsidRPr="003F2061">
        <w:t>od poniesionych</w:t>
      </w:r>
      <w:r w:rsidRPr="003F2061">
        <w:rPr>
          <w:spacing w:val="-7"/>
        </w:rPr>
        <w:t xml:space="preserve"> </w:t>
      </w:r>
      <w:r w:rsidRPr="003F2061">
        <w:t>rok wcześniej.</w:t>
      </w:r>
      <w:r w:rsidRPr="003F2061">
        <w:rPr>
          <w:spacing w:val="-6"/>
        </w:rPr>
        <w:t xml:space="preserve"> </w:t>
      </w:r>
      <w:r w:rsidRPr="003F2061">
        <w:t>W strukturze</w:t>
      </w:r>
      <w:r w:rsidRPr="003F2061">
        <w:rPr>
          <w:spacing w:val="-7"/>
        </w:rPr>
        <w:t xml:space="preserve"> </w:t>
      </w:r>
      <w:r w:rsidRPr="003F2061">
        <w:t>kosztów</w:t>
      </w:r>
      <w:r w:rsidRPr="003F2061">
        <w:rPr>
          <w:spacing w:val="-5"/>
        </w:rPr>
        <w:t xml:space="preserve"> </w:t>
      </w:r>
      <w:r w:rsidR="00503B27" w:rsidRPr="003F2061">
        <w:t>99,2</w:t>
      </w:r>
      <w:r w:rsidRPr="003F2061">
        <w:t>%</w:t>
      </w:r>
      <w:r w:rsidRPr="003F2061">
        <w:rPr>
          <w:spacing w:val="-4"/>
        </w:rPr>
        <w:t xml:space="preserve"> </w:t>
      </w:r>
      <w:r w:rsidRPr="003F2061">
        <w:t>stanowiły</w:t>
      </w:r>
      <w:r w:rsidRPr="003F2061">
        <w:rPr>
          <w:spacing w:val="-9"/>
        </w:rPr>
        <w:t xml:space="preserve"> </w:t>
      </w:r>
      <w:r w:rsidRPr="003F2061">
        <w:t>koszty</w:t>
      </w:r>
      <w:r w:rsidRPr="003F2061">
        <w:rPr>
          <w:spacing w:val="-6"/>
        </w:rPr>
        <w:t xml:space="preserve"> </w:t>
      </w:r>
      <w:r w:rsidRPr="003F2061">
        <w:t>operacyjne,</w:t>
      </w:r>
      <w:r w:rsidRPr="003F2061">
        <w:rPr>
          <w:spacing w:val="-7"/>
        </w:rPr>
        <w:t xml:space="preserve"> </w:t>
      </w:r>
      <w:r w:rsidR="00503B27" w:rsidRPr="003F2061">
        <w:rPr>
          <w:spacing w:val="-7"/>
        </w:rPr>
        <w:t>0,7</w:t>
      </w:r>
      <w:r w:rsidRPr="003F2061">
        <w:t>%</w:t>
      </w:r>
      <w:r w:rsidR="00807EE3">
        <w:t> </w:t>
      </w:r>
      <w:r w:rsidRPr="003F2061">
        <w:t>– pozostałe</w:t>
      </w:r>
      <w:r w:rsidRPr="003F2061">
        <w:rPr>
          <w:spacing w:val="-9"/>
        </w:rPr>
        <w:t xml:space="preserve"> </w:t>
      </w:r>
      <w:r w:rsidRPr="003F2061">
        <w:t>koszty</w:t>
      </w:r>
      <w:r w:rsidRPr="003F2061">
        <w:rPr>
          <w:spacing w:val="-8"/>
        </w:rPr>
        <w:t xml:space="preserve"> </w:t>
      </w:r>
      <w:r w:rsidRPr="003F2061">
        <w:t>operacyjne,</w:t>
      </w:r>
      <w:r w:rsidRPr="003F2061">
        <w:rPr>
          <w:spacing w:val="-8"/>
        </w:rPr>
        <w:t xml:space="preserve"> a </w:t>
      </w:r>
      <w:r w:rsidRPr="003F2061">
        <w:t>0,1% – koszty</w:t>
      </w:r>
      <w:r w:rsidRPr="003F2061">
        <w:rPr>
          <w:spacing w:val="-5"/>
        </w:rPr>
        <w:t xml:space="preserve"> </w:t>
      </w:r>
      <w:r w:rsidRPr="003F2061">
        <w:t xml:space="preserve">finansowe. </w:t>
      </w:r>
      <w:r w:rsidR="00503B27" w:rsidRPr="003F2061">
        <w:t xml:space="preserve">Prawie </w:t>
      </w:r>
      <w:r w:rsidR="00516F39" w:rsidRPr="003F2061">
        <w:t>2</w:t>
      </w:r>
      <w:r w:rsidR="00222AA3" w:rsidRPr="003F2061">
        <w:t>4</w:t>
      </w:r>
      <w:r w:rsidR="003B668D" w:rsidRPr="003F2061">
        <w:t xml:space="preserve">% </w:t>
      </w:r>
      <w:r w:rsidR="00146EE5" w:rsidRPr="003F2061">
        <w:t xml:space="preserve">wszystkich </w:t>
      </w:r>
      <w:r w:rsidR="003B668D" w:rsidRPr="003F2061">
        <w:t>kosztów stanowiły koszty</w:t>
      </w:r>
      <w:r w:rsidR="00146EE5" w:rsidRPr="003F2061">
        <w:t xml:space="preserve"> ogółem</w:t>
      </w:r>
      <w:r w:rsidR="003B668D" w:rsidRPr="003F2061">
        <w:t xml:space="preserve"> instytucji kultury z województwa mazowieckiego</w:t>
      </w:r>
      <w:r w:rsidRPr="003F2061">
        <w:t>.</w:t>
      </w:r>
      <w:r w:rsidR="007E521A" w:rsidRPr="003F2061">
        <w:t xml:space="preserve"> </w:t>
      </w:r>
      <w:r w:rsidR="00843F2E" w:rsidRPr="003F2061">
        <w:t>W</w:t>
      </w:r>
      <w:r w:rsidR="00807EE3">
        <w:t> </w:t>
      </w:r>
      <w:r w:rsidR="00843F2E" w:rsidRPr="003F2061">
        <w:t>kosztach ogółem instytucji kultury największy udział miały</w:t>
      </w:r>
      <w:r w:rsidR="00E231F3" w:rsidRPr="003F2061">
        <w:t xml:space="preserve"> koszty</w:t>
      </w:r>
      <w:r w:rsidR="00843F2E" w:rsidRPr="003F2061">
        <w:t xml:space="preserve"> </w:t>
      </w:r>
      <w:r w:rsidR="00E231F3" w:rsidRPr="003F2061">
        <w:t xml:space="preserve">podmiotów prowadzących </w:t>
      </w:r>
      <w:r w:rsidR="00843F2E" w:rsidRPr="003F2061">
        <w:t xml:space="preserve">działalność obiektów kulturalnych </w:t>
      </w:r>
      <w:r w:rsidR="00B1432B" w:rsidRPr="003F2061">
        <w:t>–</w:t>
      </w:r>
      <w:r w:rsidR="00843F2E" w:rsidRPr="003F2061">
        <w:t xml:space="preserve"> </w:t>
      </w:r>
      <w:r w:rsidR="00595228" w:rsidRPr="003F2061">
        <w:t>39,5</w:t>
      </w:r>
      <w:r w:rsidR="00843F2E" w:rsidRPr="003F2061">
        <w:t>%</w:t>
      </w:r>
      <w:r w:rsidR="002A4189" w:rsidRPr="003F2061">
        <w:t>.</w:t>
      </w:r>
    </w:p>
    <w:p w14:paraId="2D530D56" w14:textId="3A845101" w:rsidR="002A4189" w:rsidRPr="003F2061" w:rsidRDefault="002A4189" w:rsidP="00123781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3F2061">
        <w:t>Wynik</w:t>
      </w:r>
      <w:r w:rsidRPr="003F2061">
        <w:rPr>
          <w:spacing w:val="-7"/>
        </w:rPr>
        <w:t xml:space="preserve"> </w:t>
      </w:r>
      <w:r w:rsidRPr="003F2061">
        <w:rPr>
          <w:spacing w:val="-1"/>
        </w:rPr>
        <w:t>finansowy</w:t>
      </w:r>
      <w:r w:rsidRPr="003F2061">
        <w:rPr>
          <w:spacing w:val="-5"/>
        </w:rPr>
        <w:t xml:space="preserve"> </w:t>
      </w:r>
      <w:r w:rsidRPr="003F2061">
        <w:t>brutto</w:t>
      </w:r>
      <w:r w:rsidRPr="003F2061">
        <w:rPr>
          <w:spacing w:val="-6"/>
        </w:rPr>
        <w:t xml:space="preserve"> instytucji kultury </w:t>
      </w:r>
      <w:r w:rsidRPr="003F2061">
        <w:rPr>
          <w:spacing w:val="-1"/>
        </w:rPr>
        <w:t>wyniósł</w:t>
      </w:r>
      <w:r w:rsidRPr="003F2061">
        <w:rPr>
          <w:spacing w:val="-2"/>
        </w:rPr>
        <w:t xml:space="preserve"> </w:t>
      </w:r>
      <w:r w:rsidR="00595228" w:rsidRPr="003F2061">
        <w:rPr>
          <w:spacing w:val="-2"/>
        </w:rPr>
        <w:t>426,0</w:t>
      </w:r>
      <w:r w:rsidRPr="003F2061">
        <w:rPr>
          <w:spacing w:val="-5"/>
        </w:rPr>
        <w:t xml:space="preserve"> </w:t>
      </w:r>
      <w:r w:rsidRPr="003F2061">
        <w:t>mln</w:t>
      </w:r>
      <w:r w:rsidRPr="003F2061">
        <w:rPr>
          <w:spacing w:val="-6"/>
        </w:rPr>
        <w:t xml:space="preserve"> </w:t>
      </w:r>
      <w:r w:rsidRPr="003F2061">
        <w:t>zł</w:t>
      </w:r>
      <w:r w:rsidRPr="003F2061">
        <w:rPr>
          <w:spacing w:val="-5"/>
        </w:rPr>
        <w:t xml:space="preserve"> </w:t>
      </w:r>
      <w:r w:rsidRPr="003F2061">
        <w:t>(zysk</w:t>
      </w:r>
      <w:r w:rsidRPr="003F2061">
        <w:rPr>
          <w:spacing w:val="-4"/>
        </w:rPr>
        <w:t xml:space="preserve"> brutto </w:t>
      </w:r>
      <w:r w:rsidR="00F2581A">
        <w:rPr>
          <w:spacing w:val="-4"/>
        </w:rPr>
        <w:t xml:space="preserve">– </w:t>
      </w:r>
      <w:r w:rsidR="00595228" w:rsidRPr="003F2061">
        <w:rPr>
          <w:spacing w:val="-6"/>
        </w:rPr>
        <w:t>503,7</w:t>
      </w:r>
      <w:r w:rsidR="000648EA" w:rsidRPr="003F2061">
        <w:rPr>
          <w:spacing w:val="-6"/>
        </w:rPr>
        <w:t xml:space="preserve"> </w:t>
      </w:r>
      <w:r w:rsidRPr="003F2061">
        <w:t>mln</w:t>
      </w:r>
      <w:r w:rsidRPr="003F2061">
        <w:rPr>
          <w:spacing w:val="-6"/>
        </w:rPr>
        <w:t xml:space="preserve"> </w:t>
      </w:r>
      <w:r w:rsidRPr="003F2061">
        <w:t>zł,</w:t>
      </w:r>
      <w:r w:rsidRPr="003F2061">
        <w:rPr>
          <w:spacing w:val="-5"/>
        </w:rPr>
        <w:t xml:space="preserve"> </w:t>
      </w:r>
      <w:r w:rsidR="00847B00">
        <w:rPr>
          <w:spacing w:val="-5"/>
        </w:rPr>
        <w:t>a</w:t>
      </w:r>
      <w:r w:rsidR="00D33E7C">
        <w:rPr>
          <w:spacing w:val="-5"/>
        </w:rPr>
        <w:t> </w:t>
      </w:r>
      <w:r w:rsidRPr="003F2061">
        <w:rPr>
          <w:spacing w:val="-1"/>
        </w:rPr>
        <w:t>strata</w:t>
      </w:r>
      <w:r w:rsidRPr="003F2061">
        <w:rPr>
          <w:spacing w:val="-4"/>
        </w:rPr>
        <w:t xml:space="preserve"> brutto</w:t>
      </w:r>
      <w:r w:rsidR="00F2581A">
        <w:rPr>
          <w:spacing w:val="-4"/>
        </w:rPr>
        <w:t xml:space="preserve"> –</w:t>
      </w:r>
      <w:r w:rsidRPr="003F2061">
        <w:rPr>
          <w:spacing w:val="-4"/>
        </w:rPr>
        <w:t xml:space="preserve"> </w:t>
      </w:r>
      <w:r w:rsidR="00595228" w:rsidRPr="003F2061">
        <w:rPr>
          <w:spacing w:val="-4"/>
        </w:rPr>
        <w:t>77,7</w:t>
      </w:r>
      <w:r w:rsidRPr="003F2061">
        <w:rPr>
          <w:spacing w:val="-5"/>
        </w:rPr>
        <w:t xml:space="preserve"> </w:t>
      </w:r>
      <w:r w:rsidRPr="003F2061">
        <w:t>mln</w:t>
      </w:r>
      <w:r w:rsidRPr="003F2061">
        <w:rPr>
          <w:spacing w:val="-6"/>
        </w:rPr>
        <w:t xml:space="preserve"> </w:t>
      </w:r>
      <w:r w:rsidRPr="003F2061">
        <w:t>zł). Wynik</w:t>
      </w:r>
      <w:r w:rsidRPr="003F2061">
        <w:rPr>
          <w:spacing w:val="-7"/>
        </w:rPr>
        <w:t xml:space="preserve"> </w:t>
      </w:r>
      <w:r w:rsidRPr="003F2061">
        <w:rPr>
          <w:spacing w:val="-1"/>
        </w:rPr>
        <w:t>finansowy</w:t>
      </w:r>
      <w:r w:rsidRPr="003F2061">
        <w:rPr>
          <w:spacing w:val="-3"/>
        </w:rPr>
        <w:t xml:space="preserve"> </w:t>
      </w:r>
      <w:r w:rsidRPr="003F2061">
        <w:rPr>
          <w:spacing w:val="-1"/>
        </w:rPr>
        <w:t>netto</w:t>
      </w:r>
      <w:r w:rsidRPr="003F2061">
        <w:rPr>
          <w:spacing w:val="-6"/>
        </w:rPr>
        <w:t xml:space="preserve"> instytucji kultury wyniósł </w:t>
      </w:r>
      <w:r w:rsidR="00595228" w:rsidRPr="003F2061">
        <w:rPr>
          <w:spacing w:val="-1"/>
        </w:rPr>
        <w:t>425,6</w:t>
      </w:r>
      <w:r w:rsidRPr="003F2061">
        <w:rPr>
          <w:spacing w:val="-1"/>
        </w:rPr>
        <w:t xml:space="preserve"> </w:t>
      </w:r>
      <w:r w:rsidRPr="003F2061">
        <w:t>mln</w:t>
      </w:r>
      <w:r w:rsidRPr="003F2061">
        <w:rPr>
          <w:spacing w:val="-6"/>
        </w:rPr>
        <w:t xml:space="preserve"> </w:t>
      </w:r>
      <w:r w:rsidRPr="003F2061">
        <w:t>zł</w:t>
      </w:r>
      <w:r w:rsidRPr="003F2061">
        <w:rPr>
          <w:spacing w:val="-5"/>
        </w:rPr>
        <w:t xml:space="preserve"> </w:t>
      </w:r>
      <w:r w:rsidRPr="003F2061">
        <w:rPr>
          <w:spacing w:val="-1"/>
        </w:rPr>
        <w:t>(wobec</w:t>
      </w:r>
      <w:r w:rsidRPr="003F2061">
        <w:rPr>
          <w:spacing w:val="-4"/>
        </w:rPr>
        <w:t xml:space="preserve"> </w:t>
      </w:r>
      <w:r w:rsidR="00595228" w:rsidRPr="003F2061">
        <w:rPr>
          <w:spacing w:val="-4"/>
        </w:rPr>
        <w:t>353,8</w:t>
      </w:r>
      <w:r w:rsidRPr="003F2061">
        <w:rPr>
          <w:spacing w:val="-4"/>
        </w:rPr>
        <w:t> </w:t>
      </w:r>
      <w:r w:rsidRPr="003F2061">
        <w:t>mln</w:t>
      </w:r>
      <w:r w:rsidRPr="003F2061">
        <w:rPr>
          <w:spacing w:val="-6"/>
        </w:rPr>
        <w:t xml:space="preserve"> </w:t>
      </w:r>
      <w:r w:rsidRPr="003F2061">
        <w:t>zł</w:t>
      </w:r>
      <w:r w:rsidRPr="003F2061">
        <w:rPr>
          <w:spacing w:val="-5"/>
        </w:rPr>
        <w:t xml:space="preserve"> </w:t>
      </w:r>
      <w:r w:rsidRPr="003F2061">
        <w:rPr>
          <w:spacing w:val="-1"/>
        </w:rPr>
        <w:t>przed</w:t>
      </w:r>
      <w:r w:rsidRPr="003F2061">
        <w:rPr>
          <w:spacing w:val="-6"/>
        </w:rPr>
        <w:t xml:space="preserve"> </w:t>
      </w:r>
      <w:r w:rsidRPr="003F2061">
        <w:rPr>
          <w:spacing w:val="-1"/>
        </w:rPr>
        <w:t>rokiem),</w:t>
      </w:r>
      <w:r w:rsidRPr="003F2061">
        <w:rPr>
          <w:spacing w:val="-6"/>
        </w:rPr>
        <w:t xml:space="preserve"> </w:t>
      </w:r>
      <w:r w:rsidRPr="003F2061">
        <w:rPr>
          <w:spacing w:val="-1"/>
        </w:rPr>
        <w:t>przy wzroście</w:t>
      </w:r>
      <w:r w:rsidRPr="003F2061">
        <w:rPr>
          <w:spacing w:val="-5"/>
        </w:rPr>
        <w:t xml:space="preserve"> </w:t>
      </w:r>
      <w:r w:rsidRPr="003F2061">
        <w:rPr>
          <w:spacing w:val="-1"/>
        </w:rPr>
        <w:t>zysku</w:t>
      </w:r>
      <w:r w:rsidRPr="003F2061">
        <w:rPr>
          <w:spacing w:val="-3"/>
        </w:rPr>
        <w:t xml:space="preserve"> </w:t>
      </w:r>
      <w:r w:rsidRPr="003F2061">
        <w:t>netto</w:t>
      </w:r>
      <w:r w:rsidRPr="003F2061">
        <w:rPr>
          <w:spacing w:val="-5"/>
        </w:rPr>
        <w:t xml:space="preserve"> </w:t>
      </w:r>
      <w:r w:rsidRPr="003F2061">
        <w:t xml:space="preserve">(o </w:t>
      </w:r>
      <w:r w:rsidR="00595228" w:rsidRPr="003F2061">
        <w:rPr>
          <w:spacing w:val="-3"/>
        </w:rPr>
        <w:t>17,1</w:t>
      </w:r>
      <w:r w:rsidRPr="003F2061">
        <w:rPr>
          <w:spacing w:val="-1"/>
        </w:rPr>
        <w:t>%)</w:t>
      </w:r>
      <w:r w:rsidRPr="003F2061">
        <w:rPr>
          <w:spacing w:val="-4"/>
        </w:rPr>
        <w:t xml:space="preserve"> </w:t>
      </w:r>
      <w:r w:rsidRPr="003F2061">
        <w:t xml:space="preserve">i </w:t>
      </w:r>
      <w:r w:rsidRPr="003F2061">
        <w:rPr>
          <w:spacing w:val="-1"/>
        </w:rPr>
        <w:t>straty</w:t>
      </w:r>
      <w:r w:rsidRPr="003F2061">
        <w:rPr>
          <w:spacing w:val="-6"/>
        </w:rPr>
        <w:t xml:space="preserve"> </w:t>
      </w:r>
      <w:r w:rsidRPr="003F2061">
        <w:rPr>
          <w:spacing w:val="-1"/>
        </w:rPr>
        <w:t>netto</w:t>
      </w:r>
      <w:r w:rsidRPr="003F2061">
        <w:rPr>
          <w:spacing w:val="-5"/>
        </w:rPr>
        <w:t xml:space="preserve"> </w:t>
      </w:r>
      <w:r w:rsidRPr="003F2061">
        <w:t>(o</w:t>
      </w:r>
      <w:r w:rsidRPr="003F2061">
        <w:rPr>
          <w:spacing w:val="-4"/>
        </w:rPr>
        <w:t xml:space="preserve"> </w:t>
      </w:r>
      <w:r w:rsidR="00595228" w:rsidRPr="003F2061">
        <w:rPr>
          <w:spacing w:val="-1"/>
        </w:rPr>
        <w:t>2,4</w:t>
      </w:r>
      <w:r w:rsidRPr="003F2061">
        <w:rPr>
          <w:spacing w:val="-1"/>
        </w:rPr>
        <w:t>%).</w:t>
      </w:r>
    </w:p>
    <w:p w14:paraId="7C36352D" w14:textId="400228E8" w:rsidR="00E95B8E" w:rsidRPr="00E9277B" w:rsidRDefault="00627291" w:rsidP="00A82EED">
      <w:pPr>
        <w:pStyle w:val="Tytutablicy"/>
        <w:spacing w:before="240"/>
      </w:pPr>
      <w:r w:rsidRPr="003F2061">
        <w:rPr>
          <w:b w:val="0"/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6337A46" wp14:editId="183B46F0">
                <wp:simplePos x="0" y="0"/>
                <wp:positionH relativeFrom="column">
                  <wp:posOffset>5219700</wp:posOffset>
                </wp:positionH>
                <wp:positionV relativeFrom="paragraph">
                  <wp:posOffset>1310640</wp:posOffset>
                </wp:positionV>
                <wp:extent cx="1793875" cy="1078230"/>
                <wp:effectExtent l="0" t="0" r="0" b="0"/>
                <wp:wrapTight wrapText="bothSides">
                  <wp:wrapPolygon edited="0">
                    <wp:start x="688" y="0"/>
                    <wp:lineTo x="688" y="20989"/>
                    <wp:lineTo x="20874" y="20989"/>
                    <wp:lineTo x="20874" y="0"/>
                    <wp:lineTo x="688" y="0"/>
                  </wp:wrapPolygon>
                </wp:wrapTight>
                <wp:docPr id="4" name="Pole tekstowe 4" descr="Wynik finansowy netto instytucji kultury w pierwszym kwartale 2025 r. wyniósł 425,6 mln z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FD4E" w14:textId="23C62E54" w:rsidR="002A4189" w:rsidRPr="00627291" w:rsidRDefault="002A4189" w:rsidP="002A4189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  <w:r w:rsidRPr="00627291">
                              <w:rPr>
                                <w:sz w:val="19"/>
                                <w:szCs w:val="19"/>
                              </w:rPr>
                              <w:t>Wynik finansowy netto instytucji kultury w</w:t>
                            </w:r>
                            <w:r w:rsidR="00823438" w:rsidRPr="00627291">
                              <w:rPr>
                                <w:sz w:val="19"/>
                                <w:szCs w:val="19"/>
                              </w:rPr>
                              <w:t> </w:t>
                            </w:r>
                            <w:r w:rsidR="00825CB3" w:rsidRPr="00627291">
                              <w:rPr>
                                <w:sz w:val="19"/>
                                <w:szCs w:val="19"/>
                              </w:rPr>
                              <w:t xml:space="preserve">pierwszym kwartale </w:t>
                            </w:r>
                            <w:r w:rsidR="00595228" w:rsidRPr="00627291">
                              <w:rPr>
                                <w:sz w:val="19"/>
                                <w:szCs w:val="19"/>
                              </w:rPr>
                              <w:t xml:space="preserve">2025 </w:t>
                            </w:r>
                            <w:r w:rsidRPr="00627291">
                              <w:rPr>
                                <w:sz w:val="19"/>
                                <w:szCs w:val="19"/>
                              </w:rPr>
                              <w:t xml:space="preserve">r. wyniósł </w:t>
                            </w:r>
                            <w:r w:rsidR="00595228" w:rsidRPr="00627291">
                              <w:rPr>
                                <w:sz w:val="19"/>
                                <w:szCs w:val="19"/>
                              </w:rPr>
                              <w:t>425,6</w:t>
                            </w:r>
                            <w:r w:rsidRPr="00627291">
                              <w:rPr>
                                <w:sz w:val="19"/>
                                <w:szCs w:val="19"/>
                              </w:rPr>
                              <w:t xml:space="preserve">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7A46" id="Pole tekstowe 4" o:spid="_x0000_s1028" type="#_x0000_t202" alt="Wynik finansowy netto instytucji kultury w pierwszym kwartale 2025 r. wyniósł 425,6 mln zł&#10;" style="position:absolute;margin-left:411pt;margin-top:103.2pt;width:141.25pt;height:84.9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" filled="f" stroked="f">
                <v:textbox>
                  <w:txbxContent>
                    <w:p w14:paraId="2879FD4E" w14:textId="23C62E54" w:rsidR="002A4189" w:rsidRPr="00627291" w:rsidRDefault="002A4189" w:rsidP="002A4189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  <w:r w:rsidRPr="00627291">
                        <w:rPr>
                          <w:sz w:val="19"/>
                          <w:szCs w:val="19"/>
                        </w:rPr>
                        <w:t>Wynik finansowy netto instytucji kultury w</w:t>
                      </w:r>
                      <w:r w:rsidR="00823438" w:rsidRPr="00627291">
                        <w:rPr>
                          <w:sz w:val="19"/>
                          <w:szCs w:val="19"/>
                        </w:rPr>
                        <w:t> </w:t>
                      </w:r>
                      <w:r w:rsidR="00825CB3" w:rsidRPr="00627291">
                        <w:rPr>
                          <w:sz w:val="19"/>
                          <w:szCs w:val="19"/>
                        </w:rPr>
                        <w:t xml:space="preserve">pierwszym kwartale </w:t>
                      </w:r>
                      <w:r w:rsidR="00595228" w:rsidRPr="00627291">
                        <w:rPr>
                          <w:sz w:val="19"/>
                          <w:szCs w:val="19"/>
                        </w:rPr>
                        <w:t xml:space="preserve">2025 </w:t>
                      </w:r>
                      <w:r w:rsidRPr="00627291">
                        <w:rPr>
                          <w:sz w:val="19"/>
                          <w:szCs w:val="19"/>
                        </w:rPr>
                        <w:t xml:space="preserve">r. wyniósł </w:t>
                      </w:r>
                      <w:r w:rsidR="00595228" w:rsidRPr="00627291">
                        <w:rPr>
                          <w:sz w:val="19"/>
                          <w:szCs w:val="19"/>
                        </w:rPr>
                        <w:t>425,6</w:t>
                      </w:r>
                      <w:r w:rsidRPr="00627291">
                        <w:rPr>
                          <w:sz w:val="19"/>
                          <w:szCs w:val="19"/>
                        </w:rPr>
                        <w:t xml:space="preserve"> 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5B8E" w:rsidRPr="00E9277B">
        <w:t xml:space="preserve">Tablica </w:t>
      </w:r>
      <w:r w:rsidR="00D972F6" w:rsidRPr="00E9277B">
        <w:t>1</w:t>
      </w:r>
      <w:r w:rsidR="00E95B8E" w:rsidRPr="00E9277B">
        <w:t>.</w:t>
      </w:r>
      <w:r w:rsidR="00D972F6" w:rsidRPr="00E9277B">
        <w:t xml:space="preserve"> </w:t>
      </w:r>
      <w:r w:rsidR="008A5C1E" w:rsidRPr="00E9277B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accessible"/>
      </w:tblPr>
      <w:tblGrid>
        <w:gridCol w:w="3544"/>
        <w:gridCol w:w="1464"/>
        <w:gridCol w:w="1465"/>
        <w:gridCol w:w="1465"/>
      </w:tblGrid>
      <w:tr w:rsidR="00D55DC8" w:rsidRPr="00E9277B" w14:paraId="4BC8CCD4" w14:textId="77777777" w:rsidTr="00BA1633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0B4A0F3E" w:rsidR="00D55DC8" w:rsidRPr="00E9277B" w:rsidRDefault="00D55DC8" w:rsidP="008A5C1E">
            <w:pPr>
              <w:pStyle w:val="Tablicagwka"/>
            </w:pPr>
            <w:r w:rsidRPr="00E9277B">
              <w:t>Wyszczególnienie</w:t>
            </w:r>
          </w:p>
        </w:tc>
        <w:tc>
          <w:tcPr>
            <w:tcW w:w="1464" w:type="dxa"/>
            <w:hideMark/>
          </w:tcPr>
          <w:p w14:paraId="7483695E" w14:textId="5BBD73EB" w:rsidR="00D55DC8" w:rsidRPr="00E9277B" w:rsidRDefault="00D55DC8" w:rsidP="003260BE">
            <w:pPr>
              <w:pStyle w:val="Tablicagwkarodek"/>
            </w:pPr>
            <w:r w:rsidRPr="00E9277B">
              <w:t>01–03 202</w:t>
            </w:r>
            <w:r>
              <w:t>4</w:t>
            </w:r>
          </w:p>
        </w:tc>
        <w:tc>
          <w:tcPr>
            <w:tcW w:w="2930" w:type="dxa"/>
            <w:gridSpan w:val="2"/>
            <w:hideMark/>
          </w:tcPr>
          <w:p w14:paraId="706E1FD9" w14:textId="2665EEA7" w:rsidR="00D55DC8" w:rsidRPr="00E9277B" w:rsidRDefault="00D55DC8" w:rsidP="003260BE">
            <w:pPr>
              <w:pStyle w:val="Tablicagwkarodek"/>
              <w:rPr>
                <w:rFonts w:eastAsia="Fira Sans Light" w:cs="Times New Roman"/>
              </w:rPr>
            </w:pPr>
            <w:r w:rsidRPr="00E9277B">
              <w:t>01–03 202</w:t>
            </w:r>
            <w:r>
              <w:t>5</w:t>
            </w:r>
          </w:p>
        </w:tc>
      </w:tr>
      <w:tr w:rsidR="001E0B4B" w:rsidRPr="00E9277B" w14:paraId="50E3249B" w14:textId="77777777" w:rsidTr="00BA1633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E9277B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00C52127" w:rsidR="001E0B4B" w:rsidRPr="00E9277B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E9277B">
              <w:rPr>
                <w:rFonts w:eastAsia="Fira Sans Light" w:cs="Times New Roman"/>
              </w:rPr>
              <w:t>w mln</w:t>
            </w:r>
            <w:r w:rsidR="00FD63C7" w:rsidRPr="00E9277B">
              <w:rPr>
                <w:rFonts w:eastAsia="Fira Sans Light" w:cs="Times New Roman"/>
              </w:rPr>
              <w:t xml:space="preserve"> zł</w:t>
            </w:r>
          </w:p>
        </w:tc>
        <w:tc>
          <w:tcPr>
            <w:tcW w:w="1465" w:type="dxa"/>
            <w:hideMark/>
          </w:tcPr>
          <w:p w14:paraId="3A25A2CB" w14:textId="7A206F29" w:rsidR="001E0B4B" w:rsidRPr="00E9277B" w:rsidRDefault="00D55DC8" w:rsidP="00F049AB">
            <w:pPr>
              <w:pStyle w:val="Tablicagwkarodek"/>
              <w:rPr>
                <w:rFonts w:eastAsia="Fira Sans Light" w:cs="Times New Roman"/>
              </w:rPr>
            </w:pPr>
            <w:r w:rsidRPr="00E9277B">
              <w:t>01–03 202</w:t>
            </w:r>
            <w:r>
              <w:t>4</w:t>
            </w:r>
            <w:r w:rsidRPr="00E9277B">
              <w:t>=100</w:t>
            </w:r>
          </w:p>
        </w:tc>
      </w:tr>
      <w:tr w:rsidR="00D43306" w:rsidRPr="00E9277B" w14:paraId="2DE75750" w14:textId="77777777" w:rsidTr="00BA1633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Przychody</w:t>
            </w:r>
            <w:r w:rsidRPr="00E9277B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75528D38" w:rsidR="00D43306" w:rsidRPr="00DF081F" w:rsidRDefault="00685577" w:rsidP="00D43306">
            <w:pPr>
              <w:pStyle w:val="Tablicadanerodek"/>
            </w:pPr>
            <w:r w:rsidRPr="00DF081F">
              <w:t>3</w:t>
            </w:r>
            <w:r w:rsidR="00E15B37" w:rsidRPr="00DF081F">
              <w:t xml:space="preserve"> </w:t>
            </w:r>
            <w:r w:rsidRPr="00DF081F">
              <w:t>812,3</w:t>
            </w:r>
          </w:p>
        </w:tc>
        <w:tc>
          <w:tcPr>
            <w:tcW w:w="1465" w:type="dxa"/>
            <w:vAlign w:val="center"/>
          </w:tcPr>
          <w:p w14:paraId="1435C488" w14:textId="7B008B2F" w:rsidR="00D43306" w:rsidRPr="00DF081F" w:rsidRDefault="008C6498" w:rsidP="00D43306">
            <w:pPr>
              <w:pStyle w:val="Tablicadanerodek"/>
            </w:pPr>
            <w:r w:rsidRPr="00DF081F">
              <w:t>4</w:t>
            </w:r>
            <w:r w:rsidR="00E15B37" w:rsidRPr="00DF081F">
              <w:t xml:space="preserve"> </w:t>
            </w:r>
            <w:r w:rsidRPr="00DF081F">
              <w:t>203,9</w:t>
            </w:r>
          </w:p>
        </w:tc>
        <w:tc>
          <w:tcPr>
            <w:tcW w:w="1465" w:type="dxa"/>
            <w:noWrap/>
            <w:vAlign w:val="center"/>
          </w:tcPr>
          <w:p w14:paraId="6DC15BB0" w14:textId="3454C6A5" w:rsidR="00D43306" w:rsidRPr="00DF081F" w:rsidRDefault="00651E14" w:rsidP="00542252">
            <w:pPr>
              <w:pStyle w:val="Tablicadanerodek"/>
            </w:pPr>
            <w:r w:rsidRPr="00DF081F">
              <w:t>110,3</w:t>
            </w:r>
          </w:p>
        </w:tc>
      </w:tr>
      <w:tr w:rsidR="003A37F1" w:rsidRPr="003A37F1" w14:paraId="0B89DD9B" w14:textId="77777777" w:rsidTr="00BA1633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Koszty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5EE8955D" w:rsidR="00D43306" w:rsidRPr="00DF081F" w:rsidRDefault="00685577" w:rsidP="00BD7797">
            <w:pPr>
              <w:pStyle w:val="Tablicadanerodek"/>
            </w:pPr>
            <w:r w:rsidRPr="00DF081F">
              <w:t>3</w:t>
            </w:r>
            <w:r w:rsidR="00E15B37" w:rsidRPr="00DF081F">
              <w:t xml:space="preserve"> </w:t>
            </w:r>
            <w:r w:rsidRPr="00DF081F">
              <w:t>458,1</w:t>
            </w:r>
          </w:p>
        </w:tc>
        <w:tc>
          <w:tcPr>
            <w:tcW w:w="1465" w:type="dxa"/>
            <w:vAlign w:val="center"/>
            <w:hideMark/>
          </w:tcPr>
          <w:p w14:paraId="48E5071D" w14:textId="1BB70467" w:rsidR="00D43306" w:rsidRPr="00DF081F" w:rsidRDefault="008C6498" w:rsidP="00D43306">
            <w:pPr>
              <w:pStyle w:val="Tablicadanerodek"/>
            </w:pPr>
            <w:r w:rsidRPr="00DF081F">
              <w:t>3</w:t>
            </w:r>
            <w:r w:rsidR="00E15B37" w:rsidRPr="00DF081F">
              <w:t xml:space="preserve"> </w:t>
            </w:r>
            <w:r w:rsidRPr="00DF081F">
              <w:t>777,9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19CB1E7E" w:rsidR="00D43306" w:rsidRPr="00DF081F" w:rsidRDefault="00651E14" w:rsidP="00D43306">
            <w:pPr>
              <w:pStyle w:val="Tablicadanerodek"/>
            </w:pPr>
            <w:r w:rsidRPr="00DF081F">
              <w:t>109,2</w:t>
            </w:r>
          </w:p>
        </w:tc>
      </w:tr>
      <w:tr w:rsidR="00290DCC" w:rsidRPr="00290DCC" w14:paraId="5E46ECD8" w14:textId="77777777" w:rsidTr="00BA1633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Wynik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finansowy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3CD83D3A" w:rsidR="00D43306" w:rsidRPr="00DF081F" w:rsidRDefault="00685577" w:rsidP="00D43306">
            <w:pPr>
              <w:pStyle w:val="Tablicadanerodek"/>
            </w:pPr>
            <w:r w:rsidRPr="00DF081F">
              <w:t>354,2</w:t>
            </w:r>
          </w:p>
        </w:tc>
        <w:tc>
          <w:tcPr>
            <w:tcW w:w="1465" w:type="dxa"/>
            <w:vAlign w:val="center"/>
            <w:hideMark/>
          </w:tcPr>
          <w:p w14:paraId="74FE5636" w14:textId="4EB19C9B" w:rsidR="00D43306" w:rsidRPr="00DF081F" w:rsidRDefault="008C6498" w:rsidP="00D43306">
            <w:pPr>
              <w:pStyle w:val="Tablicadanerodek"/>
            </w:pPr>
            <w:r w:rsidRPr="00DF081F">
              <w:t>426,0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0ED1CB8A" w:rsidR="00D43306" w:rsidRPr="00DF081F" w:rsidRDefault="00651E14" w:rsidP="00D43306">
            <w:pPr>
              <w:pStyle w:val="Tablicadanerodek"/>
            </w:pPr>
            <w:r w:rsidRPr="00DF081F">
              <w:t>120,3</w:t>
            </w:r>
          </w:p>
        </w:tc>
      </w:tr>
      <w:tr w:rsidR="00D43306" w:rsidRPr="00E9277B" w14:paraId="7525D2A2" w14:textId="77777777" w:rsidTr="00BA1633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E9277B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E9277B">
              <w:rPr>
                <w:rFonts w:cs="Fira Sans"/>
                <w:spacing w:val="-1"/>
              </w:rPr>
              <w:t>Wynik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finansowy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67895817" w:rsidR="00D43306" w:rsidRPr="00DF081F" w:rsidRDefault="00685577" w:rsidP="00BD7797">
            <w:pPr>
              <w:pStyle w:val="Tablicadanerodek"/>
            </w:pPr>
            <w:r w:rsidRPr="00DF081F">
              <w:t>353,8</w:t>
            </w:r>
          </w:p>
        </w:tc>
        <w:tc>
          <w:tcPr>
            <w:tcW w:w="1465" w:type="dxa"/>
            <w:vAlign w:val="center"/>
          </w:tcPr>
          <w:p w14:paraId="3F081621" w14:textId="1B054B2A" w:rsidR="00D43306" w:rsidRPr="00DF081F" w:rsidRDefault="008C6498" w:rsidP="00D43306">
            <w:pPr>
              <w:pStyle w:val="Tablicadanerodek"/>
            </w:pPr>
            <w:r w:rsidRPr="00DF081F">
              <w:t>425,</w:t>
            </w:r>
            <w:r w:rsidR="00A1112A" w:rsidRPr="00DF081F">
              <w:t>6</w:t>
            </w:r>
          </w:p>
        </w:tc>
        <w:tc>
          <w:tcPr>
            <w:tcW w:w="1465" w:type="dxa"/>
            <w:noWrap/>
            <w:vAlign w:val="center"/>
          </w:tcPr>
          <w:p w14:paraId="3445CF13" w14:textId="352157CF" w:rsidR="00D43306" w:rsidRPr="00DF081F" w:rsidRDefault="00651E14" w:rsidP="00D43306">
            <w:pPr>
              <w:pStyle w:val="Tablicadanerodek"/>
            </w:pPr>
            <w:r w:rsidRPr="00DF081F">
              <w:t>120,3</w:t>
            </w:r>
          </w:p>
        </w:tc>
      </w:tr>
      <w:tr w:rsidR="00D43306" w:rsidRPr="00E9277B" w14:paraId="5F17BC2E" w14:textId="77777777" w:rsidTr="00BA1633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E9277B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E9277B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5B3279F6" w:rsidR="00D43306" w:rsidRPr="00DF081F" w:rsidRDefault="00685577" w:rsidP="00F654F7">
            <w:pPr>
              <w:pStyle w:val="Tablicadanerodek"/>
            </w:pPr>
            <w:r w:rsidRPr="00DF081F">
              <w:t>429,8</w:t>
            </w:r>
          </w:p>
        </w:tc>
        <w:tc>
          <w:tcPr>
            <w:tcW w:w="1465" w:type="dxa"/>
            <w:vAlign w:val="center"/>
          </w:tcPr>
          <w:p w14:paraId="78BAAB94" w14:textId="3A7DC36F" w:rsidR="00D43306" w:rsidRPr="00DF081F" w:rsidRDefault="008C6498" w:rsidP="00D43306">
            <w:pPr>
              <w:pStyle w:val="Tablicadanerodek"/>
            </w:pPr>
            <w:r w:rsidRPr="00DF081F">
              <w:t>503,5</w:t>
            </w:r>
          </w:p>
        </w:tc>
        <w:tc>
          <w:tcPr>
            <w:tcW w:w="1465" w:type="dxa"/>
            <w:noWrap/>
            <w:vAlign w:val="center"/>
          </w:tcPr>
          <w:p w14:paraId="2C554A7F" w14:textId="18731D98" w:rsidR="00D43306" w:rsidRPr="00DF081F" w:rsidRDefault="00651E14" w:rsidP="00E84726">
            <w:pPr>
              <w:pStyle w:val="Tablicadanerodek"/>
            </w:pPr>
            <w:r w:rsidRPr="00DF081F">
              <w:t>117,1</w:t>
            </w:r>
          </w:p>
        </w:tc>
      </w:tr>
      <w:tr w:rsidR="00D43306" w:rsidRPr="00E9277B" w14:paraId="4A6A870C" w14:textId="77777777" w:rsidTr="00BA1633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E9277B" w:rsidRDefault="00D43306" w:rsidP="00D43306">
            <w:pPr>
              <w:pStyle w:val="Tablicaboczekwcicie2"/>
              <w:ind w:left="0"/>
            </w:pPr>
            <w:r w:rsidRPr="00E9277B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13431F7F" w:rsidR="00D43306" w:rsidRPr="00DF081F" w:rsidRDefault="00685577" w:rsidP="00D43306">
            <w:pPr>
              <w:pStyle w:val="Tablicadanerodek"/>
            </w:pPr>
            <w:r w:rsidRPr="00DF081F">
              <w:t>76,0</w:t>
            </w:r>
          </w:p>
        </w:tc>
        <w:tc>
          <w:tcPr>
            <w:tcW w:w="1465" w:type="dxa"/>
            <w:vAlign w:val="center"/>
          </w:tcPr>
          <w:p w14:paraId="1842FE41" w14:textId="7B065310" w:rsidR="00D43306" w:rsidRPr="00DF081F" w:rsidRDefault="008C6498" w:rsidP="00D43306">
            <w:pPr>
              <w:pStyle w:val="Tablicadanerodek"/>
            </w:pPr>
            <w:r w:rsidRPr="00DF081F">
              <w:t>77,9</w:t>
            </w:r>
          </w:p>
        </w:tc>
        <w:tc>
          <w:tcPr>
            <w:tcW w:w="1465" w:type="dxa"/>
            <w:noWrap/>
            <w:vAlign w:val="center"/>
          </w:tcPr>
          <w:p w14:paraId="5D20B271" w14:textId="6ADF0EFD" w:rsidR="00D43306" w:rsidRPr="00DF081F" w:rsidRDefault="00651E14" w:rsidP="00D43306">
            <w:pPr>
              <w:pStyle w:val="Tablicadanerodek"/>
            </w:pPr>
            <w:r w:rsidRPr="00DF081F">
              <w:t>102,4</w:t>
            </w:r>
          </w:p>
        </w:tc>
      </w:tr>
      <w:tr w:rsidR="00290DCC" w:rsidRPr="00290DCC" w14:paraId="4F01CA92" w14:textId="77777777" w:rsidTr="00BA1633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Nakłady</w:t>
            </w:r>
            <w:r w:rsidRPr="00E9277B">
              <w:rPr>
                <w:rFonts w:cs="Fira Sans"/>
                <w:spacing w:val="1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1131E7FA" w:rsidR="00D43306" w:rsidRPr="00DF081F" w:rsidRDefault="00685577" w:rsidP="00E5047A">
            <w:pPr>
              <w:pStyle w:val="Tablicadanerodek"/>
            </w:pPr>
            <w:r w:rsidRPr="00DF081F">
              <w:t>254,5</w:t>
            </w:r>
          </w:p>
        </w:tc>
        <w:tc>
          <w:tcPr>
            <w:tcW w:w="1465" w:type="dxa"/>
            <w:vAlign w:val="center"/>
            <w:hideMark/>
          </w:tcPr>
          <w:p w14:paraId="7D80662D" w14:textId="36B70A48" w:rsidR="00D43306" w:rsidRPr="00DF081F" w:rsidRDefault="008C6498" w:rsidP="00D43306">
            <w:pPr>
              <w:pStyle w:val="Tablicadanerodek"/>
            </w:pPr>
            <w:r w:rsidRPr="00DF081F">
              <w:t>239,4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27123104" w:rsidR="00D43306" w:rsidRPr="00DF081F" w:rsidRDefault="00651E14" w:rsidP="00D43306">
            <w:pPr>
              <w:pStyle w:val="Tablicadanerodek"/>
            </w:pPr>
            <w:r w:rsidRPr="00DF081F">
              <w:t>94,1</w:t>
            </w:r>
          </w:p>
        </w:tc>
      </w:tr>
      <w:tr w:rsidR="00D43306" w:rsidRPr="00E9277B" w14:paraId="094D6238" w14:textId="77777777" w:rsidTr="00BA1633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52FAB6D2" w14:textId="361930DF" w:rsidR="00D43306" w:rsidRPr="00E9277B" w:rsidRDefault="00D43306" w:rsidP="00C76710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E9277B">
              <w:rPr>
                <w:rFonts w:cs="Fira Sans"/>
                <w:spacing w:val="-1"/>
              </w:rPr>
              <w:t>Nakłady na wartości</w:t>
            </w:r>
            <w:r w:rsidR="00C83715" w:rsidRPr="00E9277B">
              <w:rPr>
                <w:rFonts w:cs="Fira Sans"/>
                <w:spacing w:val="-1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 xml:space="preserve">niematerialne </w:t>
            </w:r>
            <w:r w:rsidR="00C76710" w:rsidRPr="00E9277B">
              <w:rPr>
                <w:rFonts w:cs="Fira Sans"/>
                <w:spacing w:val="-1"/>
              </w:rPr>
              <w:t>i </w:t>
            </w:r>
            <w:r w:rsidRPr="00E9277B">
              <w:rPr>
                <w:rFonts w:cs="Fira Sans"/>
                <w:spacing w:val="-1"/>
              </w:rPr>
              <w:t>prawne</w:t>
            </w:r>
          </w:p>
        </w:tc>
        <w:tc>
          <w:tcPr>
            <w:tcW w:w="1464" w:type="dxa"/>
            <w:vAlign w:val="bottom"/>
          </w:tcPr>
          <w:p w14:paraId="77448135" w14:textId="7FEF3D84" w:rsidR="00D43306" w:rsidRPr="00DF081F" w:rsidRDefault="00685577" w:rsidP="00D43306">
            <w:pPr>
              <w:pStyle w:val="Tablicadanerodek"/>
            </w:pPr>
            <w:r w:rsidRPr="00DF081F">
              <w:t>3,1</w:t>
            </w:r>
          </w:p>
        </w:tc>
        <w:tc>
          <w:tcPr>
            <w:tcW w:w="1465" w:type="dxa"/>
            <w:vAlign w:val="bottom"/>
          </w:tcPr>
          <w:p w14:paraId="1A1DD62D" w14:textId="1817F3B5" w:rsidR="00D43306" w:rsidRPr="00DF081F" w:rsidRDefault="008C6498" w:rsidP="00D43306">
            <w:pPr>
              <w:pStyle w:val="Tablicadanerodek"/>
            </w:pPr>
            <w:r w:rsidRPr="00DF081F">
              <w:t>5,1</w:t>
            </w:r>
          </w:p>
        </w:tc>
        <w:tc>
          <w:tcPr>
            <w:tcW w:w="1465" w:type="dxa"/>
            <w:noWrap/>
            <w:vAlign w:val="bottom"/>
          </w:tcPr>
          <w:p w14:paraId="05AE4302" w14:textId="1B0ECD2E" w:rsidR="00D43306" w:rsidRPr="00DF081F" w:rsidRDefault="00651E14" w:rsidP="00D43306">
            <w:pPr>
              <w:pStyle w:val="Tablicadanerodek"/>
            </w:pPr>
            <w:r w:rsidRPr="00DF081F">
              <w:t>164,5</w:t>
            </w:r>
          </w:p>
        </w:tc>
      </w:tr>
    </w:tbl>
    <w:p w14:paraId="6B39A87A" w14:textId="7B0ACE6F" w:rsidR="009C12A7" w:rsidRPr="00DF081F" w:rsidRDefault="009C12A7" w:rsidP="00F616A1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eastAsia="pl-PL"/>
        </w:rPr>
      </w:pPr>
      <w:r w:rsidRPr="00DF081F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2A4189" w:rsidRPr="00DF081F">
        <w:rPr>
          <w:rFonts w:eastAsia="Times New Roman" w:cs="Fira Sans"/>
          <w:spacing w:val="-1"/>
          <w:szCs w:val="19"/>
          <w:lang w:eastAsia="pl-PL"/>
        </w:rPr>
        <w:t>pierwszym</w:t>
      </w:r>
      <w:r w:rsidR="00A4048D" w:rsidRPr="00DF081F">
        <w:rPr>
          <w:rFonts w:eastAsia="Times New Roman" w:cs="Fira Sans"/>
          <w:spacing w:val="-1"/>
          <w:szCs w:val="19"/>
          <w:lang w:eastAsia="pl-PL"/>
        </w:rPr>
        <w:t xml:space="preserve"> kwartale </w:t>
      </w:r>
      <w:r w:rsidR="002D1951" w:rsidRPr="00DF081F">
        <w:rPr>
          <w:rFonts w:eastAsia="Times New Roman" w:cs="Fira Sans"/>
          <w:spacing w:val="-1"/>
          <w:szCs w:val="19"/>
          <w:lang w:eastAsia="pl-PL"/>
        </w:rPr>
        <w:t>2025</w:t>
      </w:r>
      <w:r w:rsidR="007927D1" w:rsidRPr="00DF081F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DF081F">
        <w:rPr>
          <w:rFonts w:eastAsia="Times New Roman" w:cs="Fira Sans"/>
          <w:spacing w:val="-1"/>
          <w:szCs w:val="19"/>
          <w:lang w:eastAsia="pl-PL"/>
        </w:rPr>
        <w:t xml:space="preserve">r. nakłady inwestycyjne poniesione przez instytucje kultury </w:t>
      </w:r>
      <w:r w:rsidR="000C4E4D" w:rsidRPr="00DF081F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2D1951" w:rsidRPr="00DF081F">
        <w:rPr>
          <w:rFonts w:eastAsia="Times New Roman" w:cs="Fira Sans"/>
          <w:spacing w:val="-1"/>
          <w:szCs w:val="19"/>
          <w:lang w:eastAsia="pl-PL"/>
        </w:rPr>
        <w:t>239,4</w:t>
      </w:r>
      <w:r w:rsidR="000C4E4D" w:rsidRPr="00DF081F">
        <w:rPr>
          <w:rFonts w:eastAsia="Times New Roman" w:cs="Fira Sans"/>
          <w:spacing w:val="-1"/>
          <w:szCs w:val="19"/>
          <w:lang w:eastAsia="pl-PL"/>
        </w:rPr>
        <w:t xml:space="preserve"> mln zł i </w:t>
      </w:r>
      <w:r w:rsidRPr="00DF081F">
        <w:rPr>
          <w:rFonts w:eastAsia="Times New Roman" w:cs="Fira Sans"/>
          <w:spacing w:val="-1"/>
          <w:szCs w:val="19"/>
          <w:lang w:eastAsia="pl-PL"/>
        </w:rPr>
        <w:t xml:space="preserve">były </w:t>
      </w:r>
      <w:r w:rsidR="002F4482" w:rsidRPr="00DF081F">
        <w:rPr>
          <w:rFonts w:eastAsia="Times New Roman" w:cs="Fira Sans"/>
          <w:spacing w:val="-1"/>
          <w:szCs w:val="19"/>
          <w:lang w:eastAsia="pl-PL"/>
        </w:rPr>
        <w:t xml:space="preserve">niższe </w:t>
      </w:r>
      <w:r w:rsidRPr="00DF081F">
        <w:rPr>
          <w:rFonts w:eastAsia="Times New Roman" w:cs="Fira Sans"/>
          <w:spacing w:val="-1"/>
          <w:szCs w:val="19"/>
          <w:lang w:eastAsia="pl-PL"/>
        </w:rPr>
        <w:t>o</w:t>
      </w:r>
      <w:r w:rsidR="00894405" w:rsidRPr="00DF081F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F4482" w:rsidRPr="00DF081F">
        <w:rPr>
          <w:rFonts w:eastAsia="Times New Roman" w:cs="Fira Sans"/>
          <w:spacing w:val="-1"/>
          <w:szCs w:val="19"/>
          <w:lang w:eastAsia="pl-PL"/>
        </w:rPr>
        <w:t>5,9</w:t>
      </w:r>
      <w:r w:rsidRPr="00DF081F">
        <w:rPr>
          <w:rFonts w:eastAsia="Times New Roman" w:cs="Fira Sans"/>
          <w:spacing w:val="-1"/>
          <w:szCs w:val="19"/>
          <w:lang w:eastAsia="pl-PL"/>
        </w:rPr>
        <w:t xml:space="preserve">% niż rok wcześniej. </w:t>
      </w:r>
      <w:r w:rsidR="004D156D" w:rsidRPr="00DF081F">
        <w:rPr>
          <w:rFonts w:eastAsia="Times New Roman" w:cs="Fira Sans"/>
          <w:spacing w:val="-1"/>
          <w:szCs w:val="19"/>
          <w:lang w:eastAsia="pl-PL"/>
        </w:rPr>
        <w:t>Prawie 43</w:t>
      </w:r>
      <w:r w:rsidR="00556DCC" w:rsidRPr="00DF081F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8258DF" w:rsidRPr="00DF081F">
        <w:rPr>
          <w:rFonts w:eastAsia="Times New Roman" w:cs="Fira Sans"/>
          <w:spacing w:val="-1"/>
          <w:szCs w:val="19"/>
          <w:lang w:eastAsia="pl-PL"/>
        </w:rPr>
        <w:t xml:space="preserve">wszystkich </w:t>
      </w:r>
      <w:r w:rsidR="00556DCC" w:rsidRPr="00DF081F">
        <w:rPr>
          <w:rFonts w:eastAsia="Times New Roman" w:cs="Fira Sans"/>
          <w:spacing w:val="-1"/>
          <w:szCs w:val="19"/>
          <w:lang w:eastAsia="pl-PL"/>
        </w:rPr>
        <w:t>nakładów inwestycyjnych</w:t>
      </w:r>
      <w:r w:rsidR="008258DF" w:rsidRPr="00DF081F">
        <w:rPr>
          <w:rFonts w:eastAsia="Times New Roman" w:cs="Fira Sans"/>
          <w:spacing w:val="-1"/>
          <w:szCs w:val="19"/>
          <w:lang w:eastAsia="pl-PL"/>
        </w:rPr>
        <w:t xml:space="preserve"> instytucji kultury</w:t>
      </w:r>
      <w:r w:rsidR="00556DCC" w:rsidRPr="00DF081F">
        <w:rPr>
          <w:rFonts w:eastAsia="Times New Roman" w:cs="Fira Sans"/>
          <w:spacing w:val="-1"/>
          <w:szCs w:val="19"/>
          <w:lang w:eastAsia="pl-PL"/>
        </w:rPr>
        <w:t xml:space="preserve"> stanowiły nakłady </w:t>
      </w:r>
      <w:r w:rsidR="004528E0" w:rsidRPr="00DF081F">
        <w:rPr>
          <w:rFonts w:eastAsia="Times New Roman" w:cs="Fira Sans"/>
          <w:spacing w:val="-1"/>
          <w:szCs w:val="19"/>
          <w:lang w:eastAsia="pl-PL"/>
        </w:rPr>
        <w:t xml:space="preserve">inwestycyjne </w:t>
      </w:r>
      <w:r w:rsidR="008258DF" w:rsidRPr="00DF081F">
        <w:rPr>
          <w:rFonts w:eastAsia="Times New Roman" w:cs="Fira Sans"/>
          <w:spacing w:val="-1"/>
          <w:szCs w:val="19"/>
          <w:lang w:eastAsia="pl-PL"/>
        </w:rPr>
        <w:t>ogółem podmiotów mających lokalizację w województwie mazowieckim</w:t>
      </w:r>
      <w:r w:rsidR="00556DCC" w:rsidRPr="00DF081F">
        <w:rPr>
          <w:rFonts w:eastAsia="Times New Roman" w:cs="Fira Sans"/>
          <w:spacing w:val="-1"/>
          <w:szCs w:val="19"/>
          <w:lang w:eastAsia="pl-PL"/>
        </w:rPr>
        <w:t>.</w:t>
      </w:r>
    </w:p>
    <w:p w14:paraId="1E01504D" w14:textId="112DD091" w:rsidR="009C12A7" w:rsidRPr="00677735" w:rsidRDefault="009C12A7" w:rsidP="00671156">
      <w:pPr>
        <w:spacing w:line="288" w:lineRule="auto"/>
        <w:ind w:right="129"/>
        <w:rPr>
          <w:rFonts w:eastAsia="Times New Roman" w:cs="Fira Sans"/>
          <w:spacing w:val="-1"/>
          <w:szCs w:val="19"/>
          <w:lang w:eastAsia="pl-PL"/>
        </w:rPr>
      </w:pPr>
      <w:r w:rsidRPr="00DF081F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</w:t>
      </w:r>
      <w:r w:rsidR="002D1951" w:rsidRPr="00DF081F">
        <w:rPr>
          <w:rFonts w:eastAsia="Times New Roman" w:cs="Fira Sans"/>
          <w:spacing w:val="-1"/>
          <w:szCs w:val="19"/>
          <w:lang w:eastAsia="pl-PL"/>
        </w:rPr>
        <w:t xml:space="preserve">samorządowe </w:t>
      </w:r>
      <w:r w:rsidRPr="00DF081F">
        <w:rPr>
          <w:rFonts w:eastAsia="Times New Roman" w:cs="Fira Sans"/>
          <w:spacing w:val="-1"/>
          <w:szCs w:val="19"/>
          <w:lang w:eastAsia="pl-PL"/>
        </w:rPr>
        <w:t xml:space="preserve">instytucje kultury wyniosły </w:t>
      </w:r>
      <w:r w:rsidR="002D1951" w:rsidRPr="00DF081F">
        <w:rPr>
          <w:rFonts w:eastAsia="Times New Roman" w:cs="Fira Sans"/>
          <w:spacing w:val="-1"/>
          <w:szCs w:val="19"/>
          <w:lang w:eastAsia="pl-PL"/>
        </w:rPr>
        <w:t>137</w:t>
      </w:r>
      <w:r w:rsidR="00275F66" w:rsidRPr="00DF081F">
        <w:rPr>
          <w:rFonts w:eastAsia="Times New Roman" w:cs="Fira Sans"/>
          <w:spacing w:val="-1"/>
          <w:szCs w:val="19"/>
          <w:lang w:eastAsia="pl-PL"/>
        </w:rPr>
        <w:t>,3</w:t>
      </w:r>
      <w:r w:rsidR="00840ACF">
        <w:rPr>
          <w:rFonts w:eastAsia="Times New Roman" w:cs="Fira Sans"/>
          <w:spacing w:val="-1"/>
          <w:szCs w:val="19"/>
          <w:lang w:eastAsia="pl-PL"/>
        </w:rPr>
        <w:t> </w:t>
      </w:r>
      <w:r w:rsidRPr="00DF081F">
        <w:rPr>
          <w:rFonts w:eastAsia="Times New Roman" w:cs="Fira Sans"/>
          <w:spacing w:val="-1"/>
          <w:szCs w:val="19"/>
          <w:lang w:eastAsia="pl-PL"/>
        </w:rPr>
        <w:t>mln</w:t>
      </w:r>
      <w:r w:rsidR="00840ACF">
        <w:rPr>
          <w:rFonts w:eastAsia="Times New Roman" w:cs="Fira Sans"/>
          <w:spacing w:val="-1"/>
          <w:szCs w:val="19"/>
          <w:lang w:eastAsia="pl-PL"/>
        </w:rPr>
        <w:t> </w:t>
      </w:r>
      <w:r w:rsidRPr="00DF081F">
        <w:rPr>
          <w:rFonts w:eastAsia="Times New Roman" w:cs="Fira Sans"/>
          <w:spacing w:val="-1"/>
          <w:szCs w:val="19"/>
          <w:lang w:eastAsia="pl-PL"/>
        </w:rPr>
        <w:t xml:space="preserve">zł, tj. </w:t>
      </w:r>
      <w:r w:rsidR="00047C9B" w:rsidRPr="00DF081F">
        <w:rPr>
          <w:rFonts w:eastAsia="Times New Roman" w:cs="Fira Sans"/>
          <w:spacing w:val="-1"/>
          <w:szCs w:val="19"/>
          <w:lang w:eastAsia="pl-PL"/>
        </w:rPr>
        <w:t>57,3</w:t>
      </w:r>
      <w:r w:rsidRPr="00DF081F">
        <w:rPr>
          <w:rFonts w:eastAsia="Times New Roman" w:cs="Fira Sans"/>
          <w:spacing w:val="-1"/>
          <w:szCs w:val="19"/>
          <w:lang w:eastAsia="pl-PL"/>
        </w:rPr>
        <w:t>% ogólnej kwoty nakładów inwestycyjnych</w:t>
      </w:r>
      <w:r w:rsidRPr="00E9277B">
        <w:rPr>
          <w:rFonts w:eastAsia="Times New Roman" w:cs="Fira Sans"/>
          <w:spacing w:val="-1"/>
          <w:szCs w:val="19"/>
          <w:lang w:eastAsia="pl-PL"/>
        </w:rPr>
        <w:t>.</w:t>
      </w:r>
    </w:p>
    <w:p w14:paraId="0D2882F6" w14:textId="2DE83389" w:rsidR="00576129" w:rsidRDefault="00DD60E1" w:rsidP="00CE3F85">
      <w:pPr>
        <w:pStyle w:val="Tytuwykresu0"/>
        <w:spacing w:after="0"/>
        <w:ind w:left="794" w:hanging="851"/>
        <w:outlineLvl w:val="9"/>
        <w:rPr>
          <w:rFonts w:ascii="Fira Sans" w:hAnsi="Fira Sans"/>
        </w:rPr>
      </w:pPr>
      <w:r>
        <w:rPr>
          <w:rFonts w:cs="Fira Sans"/>
          <w:spacing w:val="-1"/>
          <w:szCs w:val="19"/>
        </w:rPr>
        <w:drawing>
          <wp:anchor distT="0" distB="0" distL="114300" distR="114300" simplePos="0" relativeHeight="251806720" behindDoc="0" locked="0" layoutInCell="1" allowOverlap="1" wp14:anchorId="5143771B" wp14:editId="2D38D34B">
            <wp:simplePos x="0" y="0"/>
            <wp:positionH relativeFrom="column">
              <wp:posOffset>-138545</wp:posOffset>
            </wp:positionH>
            <wp:positionV relativeFrom="paragraph">
              <wp:posOffset>381000</wp:posOffset>
            </wp:positionV>
            <wp:extent cx="5133340" cy="2463165"/>
            <wp:effectExtent l="0" t="0" r="0" b="0"/>
            <wp:wrapTopAndBottom/>
            <wp:docPr id="13" name="Obraz 13" descr="Wykres 1 kołowy przedstawiający nakłady inwestycyjne instytucji kultury według form prawnych w 1 kwartale 2025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871" w:rsidRPr="00677735">
        <w:rPr>
          <w:rFonts w:ascii="Fira Sans" w:hAnsi="Fira Sans"/>
        </w:rPr>
        <w:t xml:space="preserve">Wykres 1. </w:t>
      </w:r>
      <w:r w:rsidR="00392327">
        <w:rPr>
          <w:rFonts w:ascii="Fira Sans" w:hAnsi="Fira Sans"/>
        </w:rPr>
        <w:t>N</w:t>
      </w:r>
      <w:r w:rsidR="00392327" w:rsidRPr="00677735">
        <w:rPr>
          <w:rFonts w:ascii="Fira Sans" w:hAnsi="Fira Sans"/>
        </w:rPr>
        <w:t>akład</w:t>
      </w:r>
      <w:r w:rsidR="00392327">
        <w:rPr>
          <w:rFonts w:ascii="Fira Sans" w:hAnsi="Fira Sans"/>
        </w:rPr>
        <w:t>y</w:t>
      </w:r>
      <w:r w:rsidR="00392327" w:rsidRPr="00677735">
        <w:rPr>
          <w:rFonts w:ascii="Fira Sans" w:hAnsi="Fira Sans"/>
        </w:rPr>
        <w:t xml:space="preserve"> inwestycyjn</w:t>
      </w:r>
      <w:r w:rsidR="00392327">
        <w:rPr>
          <w:rFonts w:ascii="Fira Sans" w:hAnsi="Fira Sans"/>
        </w:rPr>
        <w:t>e</w:t>
      </w:r>
      <w:r w:rsidR="00392327" w:rsidRPr="00677735">
        <w:rPr>
          <w:rFonts w:ascii="Fira Sans" w:hAnsi="Fira Sans"/>
        </w:rPr>
        <w:t xml:space="preserve"> </w:t>
      </w:r>
      <w:r w:rsidR="00C1689D" w:rsidRPr="00677735">
        <w:rPr>
          <w:rFonts w:ascii="Fira Sans" w:hAnsi="Fira Sans"/>
        </w:rPr>
        <w:t>instytucji kultury według form prawnych</w:t>
      </w:r>
      <w:r w:rsidR="00C76710" w:rsidRPr="00677735">
        <w:rPr>
          <w:rFonts w:ascii="Fira Sans" w:hAnsi="Fira Sans"/>
        </w:rPr>
        <w:t xml:space="preserve"> </w:t>
      </w:r>
      <w:r w:rsidR="00D40538" w:rsidRPr="00677735">
        <w:rPr>
          <w:rFonts w:ascii="Fira Sans" w:hAnsi="Fira Sans"/>
        </w:rPr>
        <w:t>w</w:t>
      </w:r>
      <w:r w:rsidR="00576129">
        <w:rPr>
          <w:rFonts w:ascii="Fira Sans" w:hAnsi="Fira Sans"/>
        </w:rPr>
        <w:t xml:space="preserve"> 1</w:t>
      </w:r>
      <w:r w:rsidR="003B0988">
        <w:rPr>
          <w:rFonts w:ascii="Fira Sans" w:hAnsi="Fira Sans"/>
        </w:rPr>
        <w:t xml:space="preserve"> kwartale </w:t>
      </w:r>
      <w:r w:rsidR="00392327">
        <w:rPr>
          <w:rFonts w:ascii="Fira Sans" w:hAnsi="Fira Sans"/>
        </w:rPr>
        <w:t>202</w:t>
      </w:r>
      <w:r w:rsidR="00ED3396">
        <w:rPr>
          <w:rFonts w:ascii="Fira Sans" w:hAnsi="Fira Sans"/>
        </w:rPr>
        <w:t>5</w:t>
      </w:r>
      <w:r w:rsidR="00392327" w:rsidRPr="00677735">
        <w:rPr>
          <w:rFonts w:ascii="Fira Sans" w:hAnsi="Fira Sans"/>
        </w:rPr>
        <w:t xml:space="preserve"> </w:t>
      </w:r>
      <w:r w:rsidR="00C1689D" w:rsidRPr="00677735">
        <w:rPr>
          <w:rFonts w:ascii="Fira Sans" w:hAnsi="Fira Sans"/>
        </w:rPr>
        <w:t>r.</w:t>
      </w:r>
    </w:p>
    <w:p w14:paraId="63E8B5EC" w14:textId="18738884" w:rsidR="00C1689D" w:rsidRPr="00677735" w:rsidRDefault="00BA5502" w:rsidP="0086435E">
      <w:pPr>
        <w:spacing w:before="360" w:line="288" w:lineRule="auto"/>
        <w:rPr>
          <w:rFonts w:eastAsia="Times New Roman" w:cs="Fira Sans"/>
          <w:spacing w:val="-1"/>
          <w:szCs w:val="19"/>
          <w:lang w:eastAsia="pl-PL"/>
        </w:rPr>
      </w:pPr>
      <w:r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FE3214">
        <w:rPr>
          <w:rFonts w:eastAsia="Times New Roman" w:cs="Fira Sans"/>
          <w:spacing w:val="-1"/>
          <w:szCs w:val="19"/>
          <w:lang w:eastAsia="pl-PL"/>
        </w:rPr>
        <w:t xml:space="preserve">pierwszym kwartale </w:t>
      </w:r>
      <w:r w:rsidR="00275F66">
        <w:rPr>
          <w:rFonts w:eastAsia="Times New Roman" w:cs="Fira Sans"/>
          <w:spacing w:val="-1"/>
          <w:szCs w:val="19"/>
          <w:lang w:eastAsia="pl-PL"/>
        </w:rPr>
        <w:t xml:space="preserve">2025 </w:t>
      </w:r>
      <w:r>
        <w:rPr>
          <w:rFonts w:eastAsia="Times New Roman" w:cs="Fira Sans"/>
          <w:spacing w:val="-1"/>
          <w:szCs w:val="19"/>
          <w:lang w:eastAsia="pl-PL"/>
        </w:rPr>
        <w:t>r.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4649E">
        <w:rPr>
          <w:rFonts w:eastAsia="Times New Roman" w:cs="Fira Sans"/>
          <w:spacing w:val="-1"/>
          <w:szCs w:val="19"/>
          <w:lang w:eastAsia="pl-PL"/>
        </w:rPr>
        <w:t>n</w:t>
      </w:r>
      <w:r w:rsidR="0024649E" w:rsidRPr="00677735">
        <w:rPr>
          <w:rFonts w:eastAsia="Times New Roman" w:cs="Fira Sans"/>
          <w:spacing w:val="-1"/>
          <w:szCs w:val="19"/>
          <w:lang w:eastAsia="pl-PL"/>
        </w:rPr>
        <w:t xml:space="preserve">akłady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>poniesione przez instytucje kultury na wartości niematerialne i prawne</w:t>
      </w:r>
      <w:r w:rsidR="00797D8E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E96A1D" w:rsidRPr="00DB26E2">
        <w:rPr>
          <w:rFonts w:eastAsia="Times New Roman" w:cs="Fira Sans"/>
          <w:spacing w:val="-1"/>
          <w:szCs w:val="19"/>
          <w:lang w:eastAsia="pl-PL"/>
        </w:rPr>
        <w:t xml:space="preserve">zwiększyły się </w:t>
      </w:r>
      <w:r w:rsidR="00A46202">
        <w:rPr>
          <w:rFonts w:eastAsia="Times New Roman" w:cs="Fira Sans"/>
          <w:spacing w:val="-1"/>
          <w:szCs w:val="19"/>
          <w:lang w:eastAsia="pl-PL"/>
        </w:rPr>
        <w:t>w porównaniu z analogicznym okresem poprzedniego roku</w:t>
      </w:r>
      <w:r w:rsidR="00CB5122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CB5122" w:rsidRPr="009E5DE6">
        <w:rPr>
          <w:rFonts w:eastAsia="Times New Roman" w:cs="Fira Sans"/>
          <w:spacing w:val="-1"/>
          <w:szCs w:val="19"/>
          <w:lang w:eastAsia="pl-PL"/>
        </w:rPr>
        <w:t>o 64,5%</w:t>
      </w:r>
      <w:r w:rsidR="00A46202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i </w:t>
      </w:r>
      <w:r w:rsidR="00C1689D" w:rsidRPr="00DF081F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275F66" w:rsidRPr="00DF081F">
        <w:rPr>
          <w:rFonts w:eastAsia="Times New Roman" w:cs="Fira Sans"/>
          <w:spacing w:val="-1"/>
          <w:szCs w:val="19"/>
          <w:lang w:eastAsia="pl-PL"/>
        </w:rPr>
        <w:t>5,1</w:t>
      </w:r>
      <w:r w:rsidR="00C1689D" w:rsidRPr="00DF081F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4D156D" w:rsidRPr="00DF081F">
        <w:rPr>
          <w:rFonts w:eastAsia="Times New Roman" w:cs="Fira Sans"/>
          <w:spacing w:val="-1"/>
          <w:szCs w:val="19"/>
          <w:lang w:eastAsia="pl-PL"/>
        </w:rPr>
        <w:t>Ponad 44</w:t>
      </w:r>
      <w:r w:rsidR="00B14FBA" w:rsidRPr="00DF081F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2F4548" w:rsidRPr="00DF081F">
        <w:rPr>
          <w:rFonts w:eastAsia="Times New Roman" w:cs="Fira Sans"/>
          <w:spacing w:val="-1"/>
          <w:szCs w:val="19"/>
          <w:lang w:eastAsia="pl-PL"/>
        </w:rPr>
        <w:t xml:space="preserve">wszystkich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nakład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>ów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>na wartości niematerialne i</w:t>
      </w:r>
      <w:r w:rsidR="00840ACF">
        <w:rPr>
          <w:rFonts w:eastAsia="Times New Roman" w:cs="Fira Sans"/>
          <w:spacing w:val="-1"/>
          <w:szCs w:val="19"/>
          <w:lang w:eastAsia="pl-PL"/>
        </w:rPr>
        <w:t> 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 xml:space="preserve">prawne </w:t>
      </w:r>
      <w:r w:rsidR="0024649E">
        <w:rPr>
          <w:rFonts w:eastAsia="Times New Roman" w:cs="Fira Sans"/>
          <w:spacing w:val="-1"/>
          <w:szCs w:val="19"/>
          <w:lang w:eastAsia="pl-PL"/>
        </w:rPr>
        <w:t>pochodziło</w:t>
      </w:r>
      <w:r w:rsidR="008F2DD3">
        <w:rPr>
          <w:rFonts w:eastAsia="Times New Roman" w:cs="Fira Sans"/>
          <w:spacing w:val="-1"/>
          <w:szCs w:val="19"/>
          <w:lang w:eastAsia="pl-PL"/>
        </w:rPr>
        <w:t xml:space="preserve"> od instytucji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z</w:t>
      </w:r>
      <w:r w:rsidR="00352E7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województwa mazowieckiego.</w:t>
      </w:r>
    </w:p>
    <w:p w14:paraId="7198193D" w14:textId="0BAE5804" w:rsidR="00C1689D" w:rsidRPr="00677735" w:rsidRDefault="00251246" w:rsidP="00E67566">
      <w:pPr>
        <w:pStyle w:val="Tytutablicy"/>
        <w:ind w:left="851" w:hanging="851"/>
      </w:pPr>
      <w:r w:rsidRPr="003F2061">
        <w:rPr>
          <w:b w:val="0"/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16B92CC1" wp14:editId="7E2AC1A6">
                <wp:simplePos x="0" y="0"/>
                <wp:positionH relativeFrom="column">
                  <wp:posOffset>5271135</wp:posOffset>
                </wp:positionH>
                <wp:positionV relativeFrom="paragraph">
                  <wp:posOffset>2539365</wp:posOffset>
                </wp:positionV>
                <wp:extent cx="1793875" cy="1078230"/>
                <wp:effectExtent l="0" t="0" r="0" b="0"/>
                <wp:wrapTight wrapText="bothSides">
                  <wp:wrapPolygon edited="0">
                    <wp:start x="688" y="0"/>
                    <wp:lineTo x="688" y="20989"/>
                    <wp:lineTo x="20874" y="20989"/>
                    <wp:lineTo x="20874" y="0"/>
                    <wp:lineTo x="688" y="0"/>
                  </wp:wrapPolygon>
                </wp:wrapTight>
                <wp:docPr id="11" name="Pole tekstowe 11" descr="W przychodach ogółem instytucji kultury największy udział miały przychody podmiotów prowadzących działalność obiektów kulturalnych – 40,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10A92" w14:textId="28C7B9E1" w:rsidR="00251246" w:rsidRPr="00627291" w:rsidRDefault="00251246" w:rsidP="00251246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  <w:r w:rsidRPr="00251246">
                              <w:rPr>
                                <w:sz w:val="19"/>
                                <w:szCs w:val="19"/>
                              </w:rPr>
                              <w:t>W przychodach ogółem instytucji kultury największy udział miały przychody podmiotów prowadzących działalność obiektów kulturalnych – 40,8%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92CC1" id="Pole tekstowe 11" o:spid="_x0000_s1029" type="#_x0000_t202" alt="W przychodach ogółem instytucji kultury największy udział miały przychody podmiotów prowadzących działalność obiektów kulturalnych – 40,8%" style="position:absolute;left:0;text-align:left;margin-left:415.05pt;margin-top:199.95pt;width:141.25pt;height:84.9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" filled="f" stroked="f">
                <v:textbox>
                  <w:txbxContent>
                    <w:p w14:paraId="14410A92" w14:textId="28C7B9E1" w:rsidR="00251246" w:rsidRPr="00627291" w:rsidRDefault="00251246" w:rsidP="00251246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  <w:r w:rsidRPr="00251246">
                        <w:rPr>
                          <w:sz w:val="19"/>
                          <w:szCs w:val="19"/>
                        </w:rPr>
                        <w:t>W przychodach ogółem instytucji kultury największy udział miały przychody podmiotów prowadzących działalność obiektów kulturalnych – 40,8%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1689D" w:rsidRPr="00677735">
        <w:t xml:space="preserve">Tablica 2. Przychody ogółem i koszty ogółem instytucji kultury według wybranych działów </w:t>
      </w:r>
      <w:r w:rsidR="00C76710" w:rsidRPr="00677735">
        <w:t>i </w:t>
      </w:r>
      <w:r w:rsidR="00C1689D" w:rsidRPr="00677735">
        <w:t>klas PKD</w:t>
      </w:r>
      <w:r w:rsidR="0089425C">
        <w:t xml:space="preserve"> </w:t>
      </w:r>
      <w:r w:rsidR="0089425C" w:rsidRPr="00B3061F">
        <w:t>2007</w:t>
      </w:r>
      <w:r w:rsidR="00C1689D" w:rsidRPr="00677735">
        <w:t xml:space="preserve"> </w:t>
      </w:r>
      <w:r w:rsidR="00D40538" w:rsidRPr="00677735">
        <w:t>w</w:t>
      </w:r>
      <w:r w:rsidR="001C147B" w:rsidRPr="00677735">
        <w:t xml:space="preserve"> </w:t>
      </w:r>
      <w:r w:rsidR="00825CB3">
        <w:t>1 kwartale 202</w:t>
      </w:r>
      <w:r w:rsidR="00437BF5">
        <w:t>5</w:t>
      </w:r>
      <w:r w:rsidR="0029436B" w:rsidRPr="00677735">
        <w:t xml:space="preserve"> </w:t>
      </w:r>
      <w:r w:rsidR="00C1689D" w:rsidRPr="00677735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accessible"/>
      </w:tblPr>
      <w:tblGrid>
        <w:gridCol w:w="3969"/>
        <w:gridCol w:w="1229"/>
        <w:gridCol w:w="1230"/>
        <w:gridCol w:w="1230"/>
      </w:tblGrid>
      <w:tr w:rsidR="00DF5D38" w:rsidRPr="00677735" w14:paraId="278C96CC" w14:textId="77777777" w:rsidTr="00BA1633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677735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677735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7602C52A" w:rsidR="00DF5D38" w:rsidRPr="00677735" w:rsidRDefault="00DF5D38" w:rsidP="00C76710">
            <w:pPr>
              <w:pStyle w:val="Tablicagwkarodek"/>
              <w:suppressAutoHyphens/>
              <w:spacing w:before="0" w:after="0"/>
            </w:pPr>
            <w:r w:rsidRPr="00677735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5F0D87A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 xml:space="preserve">Koszty </w:t>
            </w:r>
          </w:p>
          <w:p w14:paraId="33ADA480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ogółem</w:t>
            </w:r>
          </w:p>
        </w:tc>
      </w:tr>
      <w:tr w:rsidR="00DF5D38" w:rsidRPr="00677735" w14:paraId="70E8B16B" w14:textId="77777777" w:rsidTr="00BA1633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677735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677735" w:rsidRDefault="00DF5D38" w:rsidP="00FE11F9">
            <w:pPr>
              <w:pStyle w:val="Tablicagwkarodek"/>
              <w:spacing w:before="0" w:after="0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w mln zł</w:t>
            </w:r>
          </w:p>
        </w:tc>
      </w:tr>
      <w:tr w:rsidR="00FF1D1A" w:rsidRPr="00FF1D1A" w14:paraId="7EFB5F8B" w14:textId="77777777" w:rsidTr="00BA163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677735" w:rsidRDefault="00DF5D38" w:rsidP="00FE11F9">
            <w:pPr>
              <w:pStyle w:val="Tablicaboczek"/>
              <w:spacing w:before="0" w:after="0"/>
              <w:rPr>
                <w:b/>
              </w:rPr>
            </w:pPr>
            <w:r w:rsidRPr="00677735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00DBF21D" w:rsidR="00DF5D38" w:rsidRPr="00DF081F" w:rsidRDefault="008839B1" w:rsidP="00FE11F9">
            <w:pPr>
              <w:pStyle w:val="Tablicadanerodek"/>
              <w:spacing w:before="0" w:after="0"/>
              <w:rPr>
                <w:b/>
              </w:rPr>
            </w:pPr>
            <w:r w:rsidRPr="00DF081F">
              <w:rPr>
                <w:b/>
              </w:rPr>
              <w:t>4</w:t>
            </w:r>
            <w:r w:rsidR="005B28CD" w:rsidRPr="00DF081F">
              <w:rPr>
                <w:b/>
              </w:rPr>
              <w:t xml:space="preserve"> </w:t>
            </w:r>
            <w:r w:rsidRPr="00DF081F">
              <w:rPr>
                <w:b/>
              </w:rPr>
              <w:t>709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10E3E4B5" w:rsidR="00DF5D38" w:rsidRPr="00DF081F" w:rsidRDefault="002163C7" w:rsidP="00FE11F9">
            <w:pPr>
              <w:pStyle w:val="Tablicadanerodek"/>
              <w:spacing w:before="0" w:after="0"/>
              <w:rPr>
                <w:b/>
              </w:rPr>
            </w:pPr>
            <w:r w:rsidRPr="00DF081F">
              <w:rPr>
                <w:b/>
              </w:rPr>
              <w:t>4</w:t>
            </w:r>
            <w:r w:rsidR="005B28CD" w:rsidRPr="00DF081F">
              <w:rPr>
                <w:b/>
              </w:rPr>
              <w:t xml:space="preserve"> </w:t>
            </w:r>
            <w:r w:rsidRPr="00DF081F">
              <w:rPr>
                <w:b/>
              </w:rPr>
              <w:t>203,9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11C9A0A4" w:rsidR="00DF5D38" w:rsidRPr="00DF081F" w:rsidRDefault="002163C7" w:rsidP="00FE11F9">
            <w:pPr>
              <w:pStyle w:val="Tablicadanerodek"/>
              <w:spacing w:before="0" w:after="0"/>
              <w:rPr>
                <w:b/>
              </w:rPr>
            </w:pPr>
            <w:r w:rsidRPr="00DF081F">
              <w:rPr>
                <w:b/>
              </w:rPr>
              <w:t>3</w:t>
            </w:r>
            <w:r w:rsidR="005B28CD" w:rsidRPr="00DF081F">
              <w:rPr>
                <w:b/>
              </w:rPr>
              <w:t xml:space="preserve"> </w:t>
            </w:r>
            <w:r w:rsidRPr="00DF081F">
              <w:rPr>
                <w:b/>
              </w:rPr>
              <w:t>777,9</w:t>
            </w:r>
          </w:p>
        </w:tc>
      </w:tr>
      <w:tr w:rsidR="00DD1835" w:rsidRPr="00DD1835" w14:paraId="7D440CAC" w14:textId="77777777" w:rsidTr="00BA163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</w:t>
            </w:r>
            <w:r w:rsidRPr="00677735">
              <w:rPr>
                <w:spacing w:val="1"/>
              </w:rPr>
              <w:t xml:space="preserve"> </w:t>
            </w:r>
            <w:r w:rsidRPr="00677735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5061843D" w:rsidR="00DF5D38" w:rsidRPr="00DF081F" w:rsidRDefault="008839B1" w:rsidP="00FE11F9">
            <w:pPr>
              <w:pStyle w:val="Tablicadanerodek"/>
              <w:spacing w:before="0" w:after="0"/>
            </w:pPr>
            <w:r w:rsidRPr="00DF081F">
              <w:t>4</w:t>
            </w:r>
            <w:r w:rsidR="005B28CD" w:rsidRPr="00DF081F">
              <w:t xml:space="preserve"> </w:t>
            </w:r>
            <w:r w:rsidRPr="00DF081F">
              <w:t>633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33293EF8" w:rsidR="00DF5D38" w:rsidRPr="00DF081F" w:rsidRDefault="002163C7" w:rsidP="00FE11F9">
            <w:pPr>
              <w:pStyle w:val="Tablicadanerodek"/>
              <w:spacing w:before="0" w:after="0"/>
            </w:pPr>
            <w:r w:rsidRPr="00DF081F">
              <w:rPr>
                <w:spacing w:val="1"/>
              </w:rPr>
              <w:t>3</w:t>
            </w:r>
            <w:r w:rsidR="005B28CD" w:rsidRPr="00DF081F">
              <w:rPr>
                <w:spacing w:val="1"/>
              </w:rPr>
              <w:t xml:space="preserve"> </w:t>
            </w:r>
            <w:r w:rsidRPr="00DF081F">
              <w:rPr>
                <w:spacing w:val="1"/>
              </w:rPr>
              <w:t>497,2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7F246AFC" w:rsidR="00DF5D38" w:rsidRPr="00DF081F" w:rsidRDefault="002163C7" w:rsidP="00FE11F9">
            <w:pPr>
              <w:pStyle w:val="Tablicadanerodek"/>
              <w:spacing w:before="0" w:after="0"/>
            </w:pPr>
            <w:r w:rsidRPr="00DF081F">
              <w:t>3</w:t>
            </w:r>
            <w:r w:rsidR="005B28CD" w:rsidRPr="00DF081F">
              <w:t xml:space="preserve"> </w:t>
            </w:r>
            <w:r w:rsidRPr="00DF081F">
              <w:t>131,3</w:t>
            </w:r>
          </w:p>
        </w:tc>
      </w:tr>
      <w:tr w:rsidR="00DD1835" w:rsidRPr="00DD1835" w14:paraId="13A3CC50" w14:textId="77777777" w:rsidTr="00BA163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7FCCCE5C" w:rsidR="00DF5D38" w:rsidRPr="00DF081F" w:rsidRDefault="008839B1" w:rsidP="00FE11F9">
            <w:pPr>
              <w:pStyle w:val="Tablicadanerodek"/>
              <w:spacing w:before="0" w:after="0"/>
            </w:pPr>
            <w:r w:rsidRPr="00DF081F">
              <w:t>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6F158938" w:rsidR="00DF5D38" w:rsidRPr="00DF081F" w:rsidRDefault="002163C7" w:rsidP="00FE11F9">
            <w:pPr>
              <w:pStyle w:val="Tablicadanerodek"/>
              <w:spacing w:before="0" w:after="0"/>
            </w:pPr>
            <w:r w:rsidRPr="00DF081F">
              <w:t>706,7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283E1578" w:rsidR="00DF5D38" w:rsidRPr="00DF081F" w:rsidRDefault="002163C7" w:rsidP="00FE11F9">
            <w:pPr>
              <w:pStyle w:val="Tablicadanerodek"/>
              <w:spacing w:before="0" w:after="0"/>
            </w:pPr>
            <w:r w:rsidRPr="00DF081F">
              <w:t>646,6</w:t>
            </w:r>
          </w:p>
        </w:tc>
      </w:tr>
      <w:tr w:rsidR="00DF5D38" w:rsidRPr="00677735" w14:paraId="1537D15D" w14:textId="77777777" w:rsidTr="00BA163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677735" w:rsidRDefault="00DF5D38" w:rsidP="00FE11F9">
            <w:pPr>
              <w:pStyle w:val="Tablicaboczek"/>
              <w:spacing w:before="0" w:after="0"/>
              <w:ind w:left="142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DF081F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DF081F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DF081F" w:rsidRDefault="00DF5D38" w:rsidP="00FE11F9">
            <w:pPr>
              <w:pStyle w:val="Tablicadanerodek"/>
              <w:spacing w:before="0" w:after="0"/>
              <w:rPr>
                <w:spacing w:val="1"/>
              </w:rPr>
            </w:pPr>
          </w:p>
        </w:tc>
      </w:tr>
      <w:tr w:rsidR="00DF5D38" w:rsidRPr="00677735" w14:paraId="723F240E" w14:textId="77777777" w:rsidTr="00BA163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1ADB895F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>działalność twórcza związana z kulturą</w:t>
            </w:r>
            <w:r w:rsidR="00C76710" w:rsidRPr="00677735">
              <w:t xml:space="preserve"> </w:t>
            </w:r>
            <w:r w:rsidRPr="00677735">
              <w:t>i</w:t>
            </w:r>
            <w:r w:rsidR="00C76710" w:rsidRPr="00677735">
              <w:t> </w:t>
            </w:r>
            <w:r w:rsidRPr="00677735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481AF153" w:rsidR="00DF5D38" w:rsidRPr="00DF081F" w:rsidRDefault="008839B1" w:rsidP="00FE11F9">
            <w:pPr>
              <w:pStyle w:val="Tablicadanerodek"/>
              <w:spacing w:before="0" w:after="0"/>
            </w:pPr>
            <w:r w:rsidRPr="00DF081F">
              <w:t>2</w:t>
            </w:r>
            <w:r w:rsidR="005B28CD" w:rsidRPr="00DF081F">
              <w:t xml:space="preserve"> </w:t>
            </w:r>
            <w:r w:rsidRPr="00DF081F">
              <w:t>341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4CA8DCD6" w:rsidR="00DF5D38" w:rsidRPr="00DF081F" w:rsidRDefault="003744E2" w:rsidP="00FE11F9">
            <w:pPr>
              <w:pStyle w:val="Tablicadanerodek"/>
              <w:spacing w:before="0" w:after="0"/>
            </w:pPr>
            <w:r w:rsidRPr="00DF081F">
              <w:t>2</w:t>
            </w:r>
            <w:r w:rsidR="005B28CD" w:rsidRPr="00DF081F">
              <w:t xml:space="preserve"> </w:t>
            </w:r>
            <w:r w:rsidRPr="00DF081F">
              <w:t>564,1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052CD5DD" w:rsidR="00DF5D38" w:rsidRPr="00DF081F" w:rsidRDefault="003744E2" w:rsidP="00FE11F9">
            <w:pPr>
              <w:pStyle w:val="Tablicadanerodek"/>
              <w:spacing w:before="0" w:after="0"/>
            </w:pPr>
            <w:r w:rsidRPr="00DF081F">
              <w:rPr>
                <w:spacing w:val="1"/>
              </w:rPr>
              <w:t>2</w:t>
            </w:r>
            <w:r w:rsidR="005B28CD" w:rsidRPr="00DF081F">
              <w:rPr>
                <w:spacing w:val="1"/>
              </w:rPr>
              <w:t xml:space="preserve"> </w:t>
            </w:r>
            <w:r w:rsidRPr="00DF081F">
              <w:rPr>
                <w:spacing w:val="1"/>
              </w:rPr>
              <w:t>278,3</w:t>
            </w:r>
          </w:p>
        </w:tc>
      </w:tr>
      <w:tr w:rsidR="00DF5D38" w:rsidRPr="00677735" w14:paraId="300F25D5" w14:textId="77777777" w:rsidTr="00BA163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DF081F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DF081F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DF081F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</w:tr>
      <w:tr w:rsidR="00DD1835" w:rsidRPr="00DD1835" w14:paraId="11E9AC3F" w14:textId="77777777" w:rsidTr="00BA163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02B2D73" w14:textId="6E17DD6A" w:rsidR="00DF5D38" w:rsidRPr="00677735" w:rsidRDefault="00DF5D38" w:rsidP="00C46589">
            <w:pPr>
              <w:pStyle w:val="Tablicaboczek"/>
              <w:spacing w:before="0" w:after="0"/>
              <w:ind w:left="879" w:hanging="170"/>
            </w:pPr>
            <w:r w:rsidRPr="00677735">
              <w:t>działalność związana z</w:t>
            </w:r>
            <w:r w:rsidR="00C46589">
              <w:t> </w:t>
            </w:r>
            <w:r w:rsidRPr="00677735">
              <w:t>wystawianiem przedstawień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DF081F" w:rsidRDefault="00DF5D38" w:rsidP="00FE11F9">
            <w:pPr>
              <w:pStyle w:val="Tablicadanerodek"/>
              <w:spacing w:before="0" w:after="0"/>
            </w:pPr>
            <w:r w:rsidRPr="00DF081F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5FB8B7D2" w:rsidR="00DF5D38" w:rsidRPr="00DF081F" w:rsidRDefault="003744E2" w:rsidP="00FE11F9">
            <w:pPr>
              <w:pStyle w:val="Tablicadanerodek"/>
              <w:spacing w:before="0" w:after="0"/>
            </w:pPr>
            <w:r w:rsidRPr="00DF081F">
              <w:t>817,0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4C70DC6A" w:rsidR="00DF5D38" w:rsidRPr="00DF081F" w:rsidRDefault="003744E2" w:rsidP="00FE11F9">
            <w:pPr>
              <w:pStyle w:val="Tablicadanerodek"/>
              <w:spacing w:before="0" w:after="0"/>
              <w:rPr>
                <w:spacing w:val="1"/>
              </w:rPr>
            </w:pPr>
            <w:r w:rsidRPr="00DF081F">
              <w:t>761,2</w:t>
            </w:r>
          </w:p>
        </w:tc>
      </w:tr>
      <w:tr w:rsidR="003A37F1" w:rsidRPr="003A37F1" w14:paraId="7DD29247" w14:textId="77777777" w:rsidTr="00BA163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586DA4D8" w:rsidR="00DF5D38" w:rsidRPr="00DF081F" w:rsidRDefault="0010789E" w:rsidP="00FE11F9">
            <w:pPr>
              <w:pStyle w:val="Tablicadanerodek"/>
              <w:spacing w:before="0" w:after="0"/>
            </w:pPr>
            <w:r w:rsidRPr="00DF081F">
              <w:t>2</w:t>
            </w:r>
            <w:r w:rsidR="005B28CD" w:rsidRPr="00DF081F">
              <w:t xml:space="preserve"> </w:t>
            </w:r>
            <w:r w:rsidRPr="00DF081F">
              <w:t>181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5A0A4E60" w:rsidR="00DF5D38" w:rsidRPr="00DF081F" w:rsidRDefault="003744E2" w:rsidP="00FE11F9">
            <w:pPr>
              <w:pStyle w:val="Tablicadanerodek"/>
              <w:spacing w:before="0" w:after="0"/>
            </w:pPr>
            <w:r w:rsidRPr="00DF081F">
              <w:t>1</w:t>
            </w:r>
            <w:r w:rsidR="005B28CD" w:rsidRPr="00DF081F">
              <w:t xml:space="preserve"> </w:t>
            </w:r>
            <w:r w:rsidRPr="00DF081F">
              <w:t>714,3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241523C7" w:rsidR="00DF5D38" w:rsidRPr="00DF081F" w:rsidRDefault="003744E2" w:rsidP="00FE11F9">
            <w:pPr>
              <w:pStyle w:val="Tablicadanerodek"/>
              <w:spacing w:before="0" w:after="0"/>
            </w:pPr>
            <w:r w:rsidRPr="00DF081F">
              <w:t>1</w:t>
            </w:r>
            <w:r w:rsidR="005B28CD" w:rsidRPr="00DF081F">
              <w:t xml:space="preserve"> </w:t>
            </w:r>
            <w:r w:rsidRPr="00DF081F">
              <w:t>490,6</w:t>
            </w:r>
          </w:p>
        </w:tc>
      </w:tr>
      <w:tr w:rsidR="003A37F1" w:rsidRPr="003A37F1" w14:paraId="19B5929B" w14:textId="77777777" w:rsidTr="00BA163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58415159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 xml:space="preserve">działalność bibliotek, archiwów, muzeów oraz </w:t>
            </w:r>
            <w:r w:rsidR="002C3E5F" w:rsidRPr="00677735">
              <w:t>pozostała działalność związana z </w:t>
            </w:r>
            <w:r w:rsidRPr="00677735">
              <w:t>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0159E8DC" w:rsidR="00DF5D38" w:rsidRPr="00DF081F" w:rsidRDefault="0010789E" w:rsidP="00FE11F9">
            <w:pPr>
              <w:pStyle w:val="Tablicadanerodek"/>
              <w:spacing w:before="0" w:after="0"/>
            </w:pPr>
            <w:r w:rsidRPr="00DF081F">
              <w:t>2</w:t>
            </w:r>
            <w:r w:rsidR="005B28CD" w:rsidRPr="00DF081F">
              <w:t xml:space="preserve"> </w:t>
            </w:r>
            <w:r w:rsidRPr="00DF081F">
              <w:t>362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7146F318" w:rsidR="00DF5D38" w:rsidRPr="00DF081F" w:rsidRDefault="003744E2" w:rsidP="00FE11F9">
            <w:pPr>
              <w:pStyle w:val="Tablicadanerodek"/>
              <w:spacing w:before="0" w:after="0"/>
            </w:pPr>
            <w:r w:rsidRPr="00DF081F">
              <w:t>1</w:t>
            </w:r>
            <w:r w:rsidR="005B28CD" w:rsidRPr="00DF081F">
              <w:t xml:space="preserve"> </w:t>
            </w:r>
            <w:r w:rsidRPr="00DF081F">
              <w:t>593,5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49E8E23F" w:rsidR="00DF5D38" w:rsidRPr="00DF081F" w:rsidRDefault="003744E2" w:rsidP="00FE11F9">
            <w:pPr>
              <w:pStyle w:val="Tablicadanerodek"/>
              <w:spacing w:before="0" w:after="0"/>
            </w:pPr>
            <w:r w:rsidRPr="00DF081F">
              <w:t>1</w:t>
            </w:r>
            <w:r w:rsidR="005B28CD" w:rsidRPr="00DF081F">
              <w:t xml:space="preserve"> </w:t>
            </w:r>
            <w:r w:rsidRPr="00DF081F">
              <w:t>452,4</w:t>
            </w:r>
          </w:p>
        </w:tc>
      </w:tr>
      <w:tr w:rsidR="00DF5D38" w:rsidRPr="00677735" w14:paraId="3D415DE4" w14:textId="77777777" w:rsidTr="00BA163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rPr>
                <w:rFonts w:cs="Fira Sans"/>
                <w:spacing w:val="-1"/>
              </w:rPr>
              <w:t xml:space="preserve">w </w:t>
            </w:r>
            <w:r w:rsidRPr="00677735">
              <w:t>tym</w:t>
            </w:r>
            <w:r w:rsidRPr="00677735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DF081F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DF081F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DF081F" w:rsidRDefault="00DF5D38" w:rsidP="00FE11F9">
            <w:pPr>
              <w:pStyle w:val="Tablicadanerodek"/>
              <w:spacing w:before="0" w:after="0"/>
            </w:pPr>
          </w:p>
        </w:tc>
      </w:tr>
      <w:tr w:rsidR="00DF5D38" w:rsidRPr="00677735" w14:paraId="1983D6B3" w14:textId="77777777" w:rsidTr="00BA163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bibliotek i 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063C59F1" w:rsidR="00DF5D38" w:rsidRPr="00DF081F" w:rsidRDefault="0010789E" w:rsidP="00FE11F9">
            <w:pPr>
              <w:pStyle w:val="Tablicadanerodek"/>
              <w:spacing w:before="0" w:after="0"/>
            </w:pPr>
            <w:r w:rsidRPr="00DF081F">
              <w:t>1</w:t>
            </w:r>
            <w:r w:rsidR="005B28CD" w:rsidRPr="00DF081F">
              <w:t xml:space="preserve"> </w:t>
            </w:r>
            <w:r w:rsidRPr="00DF081F">
              <w:t>959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4BBC4143" w:rsidR="00DF5D38" w:rsidRPr="00DF081F" w:rsidRDefault="003744E2" w:rsidP="00FE11F9">
            <w:pPr>
              <w:pStyle w:val="Tablicadanerodek"/>
              <w:spacing w:before="0" w:after="0"/>
            </w:pPr>
            <w:r w:rsidRPr="00DF081F">
              <w:t>722,8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1020939D" w:rsidR="00DF5D38" w:rsidRPr="00DF081F" w:rsidRDefault="003744E2" w:rsidP="00FE11F9">
            <w:pPr>
              <w:pStyle w:val="Tablicadanerodek"/>
              <w:spacing w:before="0" w:after="0"/>
              <w:rPr>
                <w:spacing w:val="1"/>
              </w:rPr>
            </w:pPr>
            <w:r w:rsidRPr="00DF081F">
              <w:t>642,3</w:t>
            </w:r>
          </w:p>
        </w:tc>
      </w:tr>
      <w:tr w:rsidR="00DF5D38" w:rsidRPr="00AC7735" w14:paraId="779D64C4" w14:textId="77777777" w:rsidTr="00BA163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4CCBB391" w:rsidR="00DF5D38" w:rsidRPr="00DF081F" w:rsidRDefault="0010789E" w:rsidP="00FE11F9">
            <w:pPr>
              <w:pStyle w:val="Tablicadanerodek"/>
              <w:spacing w:before="0" w:after="0"/>
            </w:pPr>
            <w:r w:rsidRPr="00DF081F">
              <w:t>395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3DB4B118" w:rsidR="00DF5D38" w:rsidRPr="00DF081F" w:rsidRDefault="003744E2" w:rsidP="00FE11F9">
            <w:pPr>
              <w:pStyle w:val="Tablicadanerodek"/>
              <w:spacing w:before="0" w:after="0"/>
            </w:pPr>
            <w:r w:rsidRPr="00DF081F">
              <w:t>850,3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4A263C06" w:rsidR="00DF5D38" w:rsidRPr="00DF081F" w:rsidRDefault="003744E2" w:rsidP="00FE11F9">
            <w:pPr>
              <w:pStyle w:val="Tablicadanerodek"/>
              <w:spacing w:before="0" w:after="0"/>
            </w:pPr>
            <w:r w:rsidRPr="00DF081F">
              <w:t>789,2</w:t>
            </w:r>
          </w:p>
        </w:tc>
      </w:tr>
    </w:tbl>
    <w:p w14:paraId="0AA29294" w14:textId="7DD5F9C4" w:rsidR="00843F2E" w:rsidRPr="00677735" w:rsidRDefault="00C1689D" w:rsidP="00875232">
      <w:pPr>
        <w:spacing w:before="4560" w:after="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Dane prezentowane w </w:t>
      </w:r>
      <w:r w:rsidR="00930384">
        <w:rPr>
          <w:rFonts w:eastAsia="Times New Roman" w:cs="Fira Sans"/>
          <w:spacing w:val="-1"/>
          <w:szCs w:val="19"/>
          <w:lang w:eastAsia="pl-PL"/>
        </w:rPr>
        <w:t>tym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opracowaniu zostały przygotowane na podstawie formularza o</w:t>
      </w:r>
      <w:r w:rsidR="00930384">
        <w:rPr>
          <w:rFonts w:eastAsia="Times New Roman" w:cs="Fira Sans"/>
          <w:spacing w:val="-1"/>
          <w:szCs w:val="19"/>
          <w:lang w:eastAsia="pl-PL"/>
        </w:rPr>
        <w:t> </w:t>
      </w:r>
      <w:r w:rsidRPr="00677735">
        <w:rPr>
          <w:rFonts w:eastAsia="Times New Roman" w:cs="Fira Sans"/>
          <w:spacing w:val="-1"/>
          <w:szCs w:val="19"/>
          <w:lang w:eastAsia="pl-PL"/>
        </w:rPr>
        <w:t>symbolu F-01/</w:t>
      </w:r>
      <w:proofErr w:type="spellStart"/>
      <w:r w:rsidRPr="00677735">
        <w:rPr>
          <w:rFonts w:eastAsia="Times New Roman" w:cs="Fira Sans"/>
          <w:spacing w:val="-1"/>
          <w:szCs w:val="19"/>
          <w:lang w:eastAsia="pl-PL"/>
        </w:rPr>
        <w:t>dk</w:t>
      </w:r>
      <w:proofErr w:type="spellEnd"/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677735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677735">
        <w:rPr>
          <w:rFonts w:eastAsia="Times New Roman" w:cs="Fira Sans"/>
          <w:spacing w:val="-1"/>
          <w:szCs w:val="19"/>
          <w:lang w:eastAsia="pl-PL"/>
        </w:rPr>
        <w:t>.</w:t>
      </w:r>
      <w:r w:rsidR="00875232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875232" w:rsidRPr="00393C49">
        <w:rPr>
          <w:shd w:val="clear" w:color="auto" w:fill="FFFFFF"/>
        </w:rPr>
        <w:t xml:space="preserve">Informacje na temat metodologii badania znajdują się w </w:t>
      </w:r>
      <w:hyperlink r:id="rId12" w:tooltip="link do publikacji pt. &quot;Zeszyt metodologiczny - Statystyka kultury&quot; " w:history="1">
        <w:r w:rsidR="00875232" w:rsidRPr="00B26734">
          <w:rPr>
            <w:rStyle w:val="Hipercze"/>
            <w:rFonts w:eastAsia="Times New Roman"/>
            <w:szCs w:val="19"/>
            <w:lang w:eastAsia="pl-PL"/>
          </w:rPr>
          <w:t>Zeszycie metodologicznym – Statystyka kultury</w:t>
        </w:r>
        <w:r w:rsidR="00875232" w:rsidRPr="00B26734">
          <w:rPr>
            <w:rStyle w:val="Hipercze"/>
            <w:rFonts w:cstheme="minorBidi"/>
            <w:szCs w:val="19"/>
          </w:rPr>
          <w:t>.</w:t>
        </w:r>
      </w:hyperlink>
    </w:p>
    <w:p w14:paraId="1D25F948" w14:textId="730F0A40" w:rsidR="00627887" w:rsidRPr="00677735" w:rsidRDefault="00627887" w:rsidP="00875232">
      <w:pPr>
        <w:spacing w:before="360" w:after="0" w:line="288" w:lineRule="auto"/>
        <w:rPr>
          <w:sz w:val="18"/>
        </w:rPr>
        <w:sectPr w:rsidR="00627887" w:rsidRPr="00677735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77735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layout"/>
      </w:tblPr>
      <w:tblGrid>
        <w:gridCol w:w="4926"/>
        <w:gridCol w:w="4927"/>
      </w:tblGrid>
      <w:tr w:rsidR="009633F5" w:rsidRPr="00677735" w14:paraId="58BEDCB7" w14:textId="77777777" w:rsidTr="00BA1633">
        <w:trPr>
          <w:cantSplit/>
          <w:trHeight w:val="1626"/>
        </w:trPr>
        <w:tc>
          <w:tcPr>
            <w:tcW w:w="4926" w:type="dxa"/>
          </w:tcPr>
          <w:p w14:paraId="6A53B4B0" w14:textId="77777777" w:rsidR="009633F5" w:rsidRPr="00DF29F9" w:rsidRDefault="009633F5" w:rsidP="009633F5">
            <w:pPr>
              <w:spacing w:before="0" w:after="0" w:line="276" w:lineRule="auto"/>
              <w:rPr>
                <w:rFonts w:cs="Arial"/>
                <w:sz w:val="20"/>
              </w:rPr>
            </w:pPr>
            <w:r w:rsidRPr="00DF29F9">
              <w:rPr>
                <w:rFonts w:cs="Arial"/>
                <w:sz w:val="20"/>
              </w:rPr>
              <w:lastRenderedPageBreak/>
              <w:t xml:space="preserve">Opracowanie merytoryczne: </w:t>
            </w:r>
          </w:p>
          <w:p w14:paraId="2847C6D7" w14:textId="77777777" w:rsidR="009633F5" w:rsidRPr="00DF29F9" w:rsidRDefault="009633F5" w:rsidP="009633F5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DF29F9">
              <w:rPr>
                <w:b/>
                <w:sz w:val="20"/>
                <w:szCs w:val="20"/>
              </w:rPr>
              <w:t>Urząd Statystyczny w Krakowie</w:t>
            </w:r>
          </w:p>
          <w:p w14:paraId="64A3E618" w14:textId="77777777" w:rsidR="009633F5" w:rsidRPr="00DF29F9" w:rsidRDefault="009633F5" w:rsidP="009633F5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DF29F9">
              <w:rPr>
                <w:b/>
                <w:sz w:val="20"/>
                <w:szCs w:val="20"/>
              </w:rPr>
              <w:t>Dyrektor Agnieszka Szlubowska</w:t>
            </w:r>
          </w:p>
          <w:p w14:paraId="3A0D79EC" w14:textId="7EBF0533" w:rsidR="009633F5" w:rsidRPr="00677735" w:rsidRDefault="009633F5" w:rsidP="009633F5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DF29F9">
              <w:rPr>
                <w:sz w:val="20"/>
              </w:rPr>
              <w:t>Tel:</w:t>
            </w:r>
            <w:r w:rsidRPr="00DF29F9">
              <w:rPr>
                <w:color w:val="000000" w:themeColor="text1"/>
                <w:sz w:val="20"/>
              </w:rPr>
              <w:t xml:space="preserve"> </w:t>
            </w:r>
            <w:hyperlink r:id="rId17" w:tooltip="zadzwoń" w:history="1">
              <w:r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12 420 40 50</w:t>
              </w:r>
            </w:hyperlink>
            <w:r w:rsidRPr="00DF29F9">
              <w:rPr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47F4355F" w14:textId="77777777" w:rsidR="009633F5" w:rsidRPr="00DF29F9" w:rsidRDefault="009633F5" w:rsidP="009633F5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DF29F9">
              <w:rPr>
                <w:rFonts w:cs="Arial"/>
                <w:sz w:val="20"/>
                <w:szCs w:val="20"/>
              </w:rPr>
              <w:t>Rozpowszechnianie:</w:t>
            </w:r>
          </w:p>
          <w:p w14:paraId="7EB062F6" w14:textId="77777777" w:rsidR="009633F5" w:rsidRPr="00DF29F9" w:rsidRDefault="009633F5" w:rsidP="009633F5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DF29F9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4FD180C9" w14:textId="77777777" w:rsidR="009633F5" w:rsidRPr="00DF29F9" w:rsidRDefault="009633F5" w:rsidP="009633F5">
            <w:pPr>
              <w:rPr>
                <w:sz w:val="20"/>
                <w:szCs w:val="20"/>
              </w:rPr>
            </w:pPr>
            <w:r w:rsidRPr="00DF29F9">
              <w:rPr>
                <w:sz w:val="20"/>
                <w:szCs w:val="20"/>
              </w:rPr>
              <w:t>Tel. komórkowy: 695 255 032</w:t>
            </w:r>
          </w:p>
          <w:p w14:paraId="33467DF4" w14:textId="77777777" w:rsidR="009633F5" w:rsidRPr="00DF29F9" w:rsidRDefault="009633F5" w:rsidP="009633F5">
            <w:pPr>
              <w:spacing w:after="0"/>
              <w:rPr>
                <w:sz w:val="20"/>
                <w:szCs w:val="20"/>
              </w:rPr>
            </w:pPr>
            <w:r w:rsidRPr="00DF29F9">
              <w:rPr>
                <w:sz w:val="20"/>
                <w:szCs w:val="20"/>
              </w:rPr>
              <w:t xml:space="preserve">Tel. stacjonarne: 22 608 38 04, 22 449 41 45, </w:t>
            </w:r>
          </w:p>
          <w:p w14:paraId="325AD8CD" w14:textId="77777777" w:rsidR="009633F5" w:rsidRPr="00DF29F9" w:rsidRDefault="009633F5" w:rsidP="009633F5">
            <w:pPr>
              <w:spacing w:before="0"/>
              <w:ind w:left="1542"/>
              <w:rPr>
                <w:sz w:val="20"/>
                <w:szCs w:val="20"/>
              </w:rPr>
            </w:pPr>
            <w:r w:rsidRPr="00DF29F9">
              <w:rPr>
                <w:sz w:val="20"/>
                <w:szCs w:val="20"/>
              </w:rPr>
              <w:t>22 608 30 09</w:t>
            </w:r>
          </w:p>
          <w:p w14:paraId="074E0FC0" w14:textId="623BFE2C" w:rsidR="009633F5" w:rsidRPr="00677735" w:rsidRDefault="009633F5" w:rsidP="009633F5">
            <w:pPr>
              <w:rPr>
                <w:sz w:val="18"/>
              </w:rPr>
            </w:pPr>
            <w:r w:rsidRPr="00DF29F9">
              <w:rPr>
                <w:b/>
                <w:sz w:val="20"/>
                <w:szCs w:val="20"/>
                <w:lang w:val="en-GB"/>
              </w:rPr>
              <w:t>e-mail:</w:t>
            </w:r>
            <w:r w:rsidRPr="00DF29F9">
              <w:rPr>
                <w:sz w:val="20"/>
                <w:szCs w:val="20"/>
                <w:lang w:val="en-GB"/>
              </w:rPr>
              <w:t xml:space="preserve"> </w:t>
            </w:r>
            <w:hyperlink r:id="rId18" w:tooltip="obslugaprasowa@stat.gov.pl" w:history="1">
              <w:r w:rsidRPr="00DF29F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9633F5" w:rsidRPr="00677735" w14:paraId="7A532510" w14:textId="77777777" w:rsidTr="00BA1633">
        <w:trPr>
          <w:cantSplit/>
          <w:trHeight w:val="418"/>
        </w:trPr>
        <w:tc>
          <w:tcPr>
            <w:tcW w:w="4926" w:type="dxa"/>
            <w:vMerge w:val="restart"/>
          </w:tcPr>
          <w:p w14:paraId="3292C5B0" w14:textId="1AB0BCC1" w:rsidR="009633F5" w:rsidRPr="00DF29F9" w:rsidRDefault="009633F5" w:rsidP="009633F5">
            <w:pPr>
              <w:spacing w:before="0" w:after="0"/>
              <w:rPr>
                <w:sz w:val="20"/>
                <w:lang w:val="en-GB"/>
              </w:rPr>
            </w:pPr>
          </w:p>
          <w:p w14:paraId="7B8E4EC2" w14:textId="1A789057" w:rsidR="009633F5" w:rsidRPr="0086435E" w:rsidRDefault="009633F5" w:rsidP="009633F5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1D705AAB" w14:textId="530D2E50" w:rsidR="009633F5" w:rsidRPr="00677735" w:rsidRDefault="00BA1633" w:rsidP="009633F5">
            <w:pPr>
              <w:ind w:firstLine="680"/>
              <w:rPr>
                <w:sz w:val="18"/>
              </w:rPr>
            </w:pPr>
            <w:hyperlink r:id="rId19" w:tooltip="strona internetowa GUS" w:history="1">
              <w:r w:rsidR="009633F5" w:rsidRPr="00DF29F9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98528" behindDoc="0" locked="0" layoutInCell="1" allowOverlap="1" wp14:anchorId="3BB6A03C" wp14:editId="682DEA39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9633F5"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9633F5" w:rsidRPr="00677735" w14:paraId="4880347E" w14:textId="77777777" w:rsidTr="00BA1633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9633F5" w:rsidRPr="00677735" w:rsidRDefault="009633F5" w:rsidP="009633F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12F33B4E" w:rsidR="009633F5" w:rsidRPr="00677735" w:rsidRDefault="009633F5" w:rsidP="009633F5">
            <w:pPr>
              <w:ind w:firstLine="680"/>
              <w:rPr>
                <w:sz w:val="18"/>
              </w:rPr>
            </w:pPr>
            <w:r w:rsidRPr="00DF29F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3987557D" wp14:editId="17E778B9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2" w:tooltip="X GUS" w:history="1">
              <w:r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DF29F9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633F5" w:rsidRPr="00677735" w14:paraId="6244D3CC" w14:textId="77777777" w:rsidTr="00BA1633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9633F5" w:rsidRPr="00677735" w:rsidRDefault="009633F5" w:rsidP="009633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2DB14B84" w:rsidR="009633F5" w:rsidRPr="00677735" w:rsidRDefault="009633F5" w:rsidP="009633F5">
            <w:pPr>
              <w:ind w:firstLine="680"/>
              <w:rPr>
                <w:sz w:val="18"/>
              </w:rPr>
            </w:pPr>
            <w:r w:rsidRPr="00DF29F9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05AAE18C" wp14:editId="079B5C2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tooltip="facebook GUS" w:history="1">
              <w:r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  <w:r w:rsidRPr="00DF29F9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633F5" w:rsidRPr="00677735" w14:paraId="2008B9E7" w14:textId="77777777" w:rsidTr="00BA1633">
        <w:trPr>
          <w:cantSplit/>
          <w:trHeight w:val="426"/>
        </w:trPr>
        <w:tc>
          <w:tcPr>
            <w:tcW w:w="4926" w:type="dxa"/>
          </w:tcPr>
          <w:p w14:paraId="057E137A" w14:textId="77777777" w:rsidR="009633F5" w:rsidRPr="00677735" w:rsidRDefault="009633F5" w:rsidP="009633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5E6E5997" w:rsidR="009633F5" w:rsidRPr="00677735" w:rsidRDefault="009633F5" w:rsidP="009633F5">
            <w:pPr>
              <w:ind w:firstLine="680"/>
              <w:rPr>
                <w:noProof/>
                <w:sz w:val="20"/>
                <w:lang w:eastAsia="pl-PL"/>
              </w:rPr>
            </w:pPr>
            <w:r w:rsidRPr="00DF29F9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4A6FEB45" wp14:editId="42A181B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7" name="Obraz 7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tooltip="intagram GUS" w:history="1">
              <w:proofErr w:type="spellStart"/>
              <w:r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9633F5" w:rsidRPr="00677735" w14:paraId="17F3C851" w14:textId="77777777" w:rsidTr="00BA1633">
        <w:trPr>
          <w:cantSplit/>
          <w:trHeight w:val="504"/>
        </w:trPr>
        <w:tc>
          <w:tcPr>
            <w:tcW w:w="4926" w:type="dxa"/>
          </w:tcPr>
          <w:p w14:paraId="09D0A3C5" w14:textId="77777777" w:rsidR="009633F5" w:rsidRPr="00677735" w:rsidRDefault="009633F5" w:rsidP="009633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6A08A4B1" w:rsidR="009633F5" w:rsidRPr="00677735" w:rsidRDefault="009633F5" w:rsidP="009633F5">
            <w:pPr>
              <w:ind w:firstLine="680"/>
              <w:rPr>
                <w:noProof/>
                <w:sz w:val="20"/>
                <w:lang w:eastAsia="pl-PL"/>
              </w:rPr>
            </w:pPr>
            <w:r w:rsidRPr="00DF29F9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02624" behindDoc="0" locked="0" layoutInCell="1" allowOverlap="1" wp14:anchorId="68A314CE" wp14:editId="5362225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8" name="Obraz 8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8" w:tooltip="youtube GUS" w:history="1">
              <w:proofErr w:type="spellStart"/>
              <w:r w:rsidRPr="00DF29F9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9633F5" w:rsidRPr="00677735" w14:paraId="7056FFE8" w14:textId="77777777" w:rsidTr="00BA1633">
        <w:trPr>
          <w:cantSplit/>
          <w:trHeight w:val="1546"/>
        </w:trPr>
        <w:tc>
          <w:tcPr>
            <w:tcW w:w="4926" w:type="dxa"/>
          </w:tcPr>
          <w:p w14:paraId="7E58930E" w14:textId="77777777" w:rsidR="009633F5" w:rsidRPr="00677735" w:rsidRDefault="009633F5" w:rsidP="009633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37BCB8B6" w:rsidR="009633F5" w:rsidRPr="00677735" w:rsidRDefault="00BA1633" w:rsidP="009633F5">
            <w:pPr>
              <w:ind w:firstLine="680"/>
              <w:rPr>
                <w:noProof/>
                <w:sz w:val="20"/>
                <w:lang w:eastAsia="pl-PL"/>
              </w:rPr>
            </w:pPr>
            <w:hyperlink r:id="rId29" w:tooltip="linkedin GUS" w:history="1">
              <w:r w:rsidR="009633F5" w:rsidRPr="00DF29F9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9633F5" w:rsidRPr="00DF29F9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03648" behindDoc="0" locked="0" layoutInCell="1" allowOverlap="1" wp14:anchorId="5E06E8F8" wp14:editId="4A245D8A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4" name="Obraz 14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863791" w:rsidRPr="00677735" w14:paraId="4BF9499D" w14:textId="77777777" w:rsidTr="00BA1633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677735">
              <w:rPr>
                <w:b/>
              </w:rPr>
              <w:t>Powiązane opracowania</w:t>
            </w:r>
          </w:p>
          <w:p w14:paraId="7CB9BA0A" w14:textId="77777777" w:rsidR="008A5537" w:rsidRPr="003245DF" w:rsidRDefault="00BA1633" w:rsidP="008A5537">
            <w:pPr>
              <w:rPr>
                <w:rStyle w:val="Hipercze"/>
              </w:rPr>
            </w:pPr>
            <w:hyperlink r:id="rId31" w:tooltip="link do publikacji pt. &quot;Wyniki finansowe instytucji kultury w 2024 roku - dane wstępne&quot;" w:history="1">
              <w:r w:rsidR="008A5537">
                <w:rPr>
                  <w:rStyle w:val="Hipercze"/>
                </w:rPr>
                <w:t>Wyniki finansowe instytucji kultury w 2024 r. (dane wstępne)</w:t>
              </w:r>
            </w:hyperlink>
          </w:p>
          <w:p w14:paraId="6598D148" w14:textId="77777777" w:rsidR="008A5537" w:rsidRPr="003245DF" w:rsidRDefault="00BA1633" w:rsidP="008A5537">
            <w:pPr>
              <w:rPr>
                <w:rStyle w:val="Hipercze"/>
              </w:rPr>
            </w:pPr>
            <w:hyperlink r:id="rId32" w:tooltip="link do publikacji pt. &quot;Zeszyt metodologiczny - Statystyka kultury&quot;" w:history="1">
              <w:r w:rsidR="008A5537" w:rsidRPr="0027086E">
                <w:rPr>
                  <w:rStyle w:val="Hipercze"/>
                </w:rPr>
                <w:t xml:space="preserve">Zeszyt </w:t>
              </w:r>
              <w:r w:rsidR="008A5537" w:rsidRPr="00DD4738">
                <w:rPr>
                  <w:rStyle w:val="Hipercze"/>
                </w:rPr>
                <w:t>metodologiczny</w:t>
              </w:r>
              <w:r w:rsidR="008A5537">
                <w:rPr>
                  <w:rStyle w:val="Hipercze"/>
                </w:rPr>
                <w:t xml:space="preserve"> – </w:t>
              </w:r>
              <w:r w:rsidR="008A5537" w:rsidRPr="0027086E">
                <w:rPr>
                  <w:rStyle w:val="Hipercze"/>
                </w:rPr>
                <w:t>Statystyka kultury</w:t>
              </w:r>
            </w:hyperlink>
          </w:p>
          <w:p w14:paraId="2391B181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77735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7435FAB" w14:textId="5BA88139" w:rsidR="00863791" w:rsidRPr="00677735" w:rsidRDefault="00BA1633" w:rsidP="00863791">
            <w:pPr>
              <w:rPr>
                <w:rFonts w:cs="Times New Roman"/>
                <w:color w:val="0000FF"/>
                <w:u w:val="single"/>
              </w:rPr>
            </w:pPr>
            <w:hyperlink r:id="rId33" w:tooltip="Link do pojęcia &quot;Przychody ogółem&quot;" w:history="1">
              <w:r w:rsidR="00863791" w:rsidRPr="00677735">
                <w:rPr>
                  <w:rStyle w:val="Hipercze"/>
                </w:rPr>
                <w:t>Przychody ogółem</w:t>
              </w:r>
            </w:hyperlink>
          </w:p>
          <w:p w14:paraId="4EBA07F9" w14:textId="1A54BC84" w:rsidR="00863791" w:rsidRPr="00677735" w:rsidRDefault="00BA1633" w:rsidP="00863791">
            <w:pPr>
              <w:rPr>
                <w:rFonts w:cs="Times New Roman"/>
                <w:color w:val="0000FF"/>
                <w:u w:val="single"/>
              </w:rPr>
            </w:pPr>
            <w:hyperlink r:id="rId34" w:tooltip="Link do pojęcia &quot;Koszty ogółem&quot;" w:history="1">
              <w:r w:rsidR="00863791" w:rsidRPr="00677735">
                <w:rPr>
                  <w:rStyle w:val="Hipercze"/>
                </w:rPr>
                <w:t>Koszty ogółem</w:t>
              </w:r>
            </w:hyperlink>
          </w:p>
          <w:p w14:paraId="51D0C807" w14:textId="25C7D314" w:rsidR="00863791" w:rsidRPr="00677735" w:rsidRDefault="00BA1633" w:rsidP="00863791">
            <w:pPr>
              <w:rPr>
                <w:rFonts w:cs="Times New Roman"/>
                <w:color w:val="0000FF"/>
                <w:u w:val="single"/>
              </w:rPr>
            </w:pPr>
            <w:hyperlink r:id="rId35" w:tooltip="Link do pojęcia &quot;Wynik finansowy brutto&quot;" w:history="1">
              <w:r w:rsidR="00863791" w:rsidRPr="00677735">
                <w:rPr>
                  <w:rStyle w:val="Hipercze"/>
                </w:rPr>
                <w:t>Wynik finansowy brutto</w:t>
              </w:r>
            </w:hyperlink>
          </w:p>
          <w:p w14:paraId="519695F3" w14:textId="4E161019" w:rsidR="00863791" w:rsidRPr="00677735" w:rsidRDefault="00BA1633" w:rsidP="00863791">
            <w:pPr>
              <w:rPr>
                <w:rFonts w:cs="Times New Roman"/>
                <w:color w:val="0000FF"/>
                <w:u w:val="single"/>
              </w:rPr>
            </w:pPr>
            <w:hyperlink r:id="rId36" w:tooltip="Link do pojęcia &quot;Wynik finansowy netto&quot;" w:history="1">
              <w:r w:rsidR="00863791" w:rsidRPr="00677735">
                <w:rPr>
                  <w:rStyle w:val="Hipercze"/>
                </w:rPr>
                <w:t>Wynik finansowy netto</w:t>
              </w:r>
            </w:hyperlink>
          </w:p>
          <w:p w14:paraId="19036A37" w14:textId="15B389E1" w:rsidR="00863791" w:rsidRPr="00677735" w:rsidRDefault="00BA1633" w:rsidP="00863791">
            <w:pPr>
              <w:rPr>
                <w:rFonts w:cs="Times New Roman"/>
                <w:color w:val="0000FF"/>
                <w:u w:val="single"/>
              </w:rPr>
            </w:pPr>
            <w:hyperlink r:id="rId37" w:tooltip="Link do pojęcia &quot;Nakłady inwestycyjne&quot;" w:history="1">
              <w:r w:rsidR="00863791" w:rsidRPr="00677735">
                <w:rPr>
                  <w:rStyle w:val="Hipercze"/>
                </w:rPr>
                <w:t>Nakłady inwestycyjne</w:t>
              </w:r>
            </w:hyperlink>
          </w:p>
          <w:p w14:paraId="330E78C7" w14:textId="07DC2693" w:rsidR="00863791" w:rsidRPr="00677735" w:rsidRDefault="00BA1633" w:rsidP="00863791">
            <w:pPr>
              <w:rPr>
                <w:rFonts w:cs="Times New Roman"/>
                <w:color w:val="0000FF"/>
                <w:u w:val="single"/>
              </w:rPr>
            </w:pPr>
            <w:hyperlink r:id="rId38" w:tooltip="Link do pjęcia &quot;Nakłady na wartości niematerialne i prawne&quot;" w:history="1">
              <w:r w:rsidR="00863791" w:rsidRPr="00677735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0B8419C6" w:rsidR="00863791" w:rsidRPr="00677735" w:rsidRDefault="00BA1633" w:rsidP="00412D3F">
            <w:pPr>
              <w:rPr>
                <w:rFonts w:cs="Times New Roman"/>
                <w:color w:val="0000FF"/>
                <w:u w:val="single"/>
              </w:rPr>
            </w:pPr>
            <w:hyperlink r:id="rId39" w:tooltip="Link do pojęcia &quot;Instytucja kultury&quot;" w:history="1">
              <w:r w:rsidR="00863791" w:rsidRPr="00677735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677735" w:rsidRDefault="00D261A2" w:rsidP="00863791">
      <w:pPr>
        <w:spacing w:before="0" w:after="0" w:line="276" w:lineRule="auto"/>
        <w:rPr>
          <w:sz w:val="18"/>
        </w:rPr>
      </w:pPr>
    </w:p>
    <w:sectPr w:rsidR="00D261A2" w:rsidRPr="00677735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E2C687" w16cex:dateUtc="2025-05-29T09:41:00Z"/>
  <w16cex:commentExtensible w16cex:durableId="2BE2C54E" w16cex:dateUtc="2025-05-29T09:36:00Z"/>
  <w16cex:commentExtensible w16cex:durableId="2BE2CBE1" w16cex:dateUtc="2025-05-29T10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6F9B" w14:textId="77777777" w:rsidR="00145732" w:rsidRDefault="00145732" w:rsidP="000662E2">
      <w:pPr>
        <w:spacing w:after="0" w:line="240" w:lineRule="auto"/>
      </w:pPr>
      <w:r>
        <w:separator/>
      </w:r>
    </w:p>
  </w:endnote>
  <w:endnote w:type="continuationSeparator" w:id="0">
    <w:p w14:paraId="26F57008" w14:textId="77777777" w:rsidR="00145732" w:rsidRDefault="0014573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DE6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DE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DE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E01F7" w14:textId="77777777" w:rsidR="00145732" w:rsidRDefault="00145732" w:rsidP="000662E2">
      <w:pPr>
        <w:spacing w:after="0" w:line="240" w:lineRule="auto"/>
      </w:pPr>
      <w:r>
        <w:separator/>
      </w:r>
    </w:p>
  </w:footnote>
  <w:footnote w:type="continuationSeparator" w:id="0">
    <w:p w14:paraId="6538A4D8" w14:textId="77777777" w:rsidR="00145732" w:rsidRDefault="0014573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6" name="Obraz 6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41198D51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11.06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07B5CC18" w:rsidR="0057332C" w:rsidRPr="00A01B40" w:rsidRDefault="00685577" w:rsidP="0057332C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0A47FB">
                            <w:t>1</w:t>
                          </w:r>
                          <w:r w:rsidR="0057332C">
                            <w:t>.</w:t>
                          </w:r>
                          <w:r w:rsidR="00976377">
                            <w:t>06</w:t>
                          </w:r>
                          <w:r w:rsidR="0057332C">
                            <w:t>.</w:t>
                          </w:r>
                          <w:r>
                            <w:t xml:space="preserve">2025 </w:t>
                          </w:r>
                          <w:r w:rsidR="0057332C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opublikowania informacji sygnalnej: 11.06.2025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" filled="f" stroked="f">
              <v:textbox>
                <w:txbxContent>
                  <w:p w14:paraId="30E00F46" w14:textId="07B5CC18" w:rsidR="0057332C" w:rsidRPr="00A01B40" w:rsidRDefault="00685577" w:rsidP="0057332C">
                    <w:pPr>
                      <w:pStyle w:val="Datainformacjisygnalnej"/>
                    </w:pPr>
                    <w:r>
                      <w:t>1</w:t>
                    </w:r>
                    <w:r w:rsidR="000A47FB">
                      <w:t>1</w:t>
                    </w:r>
                    <w:r w:rsidR="0057332C">
                      <w:t>.</w:t>
                    </w:r>
                    <w:r w:rsidR="00976377">
                      <w:t>06</w:t>
                    </w:r>
                    <w:r w:rsidR="0057332C">
                      <w:t>.</w:t>
                    </w:r>
                    <w:r>
                      <w:t xml:space="preserve">2025 </w:t>
                    </w:r>
                    <w:r w:rsidR="0057332C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1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5pt;height:126.45pt;visibility:visible;mso-wrap-style:square" o:bullet="t">
        <v:imagedata r:id="rId1" o:title=""/>
      </v:shape>
    </w:pict>
  </w:numPicBullet>
  <w:numPicBullet w:numPicBulletId="1">
    <w:pict>
      <v:shape id="_x0000_i1027" type="#_x0000_t75" style="width:123.35pt;height:126.4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564A46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2AB09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CAD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8AC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6AE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CBF5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A8D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C65E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1A9A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A98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709F"/>
    <w:rsid w:val="00010159"/>
    <w:rsid w:val="000108B8"/>
    <w:rsid w:val="000119F7"/>
    <w:rsid w:val="00011A62"/>
    <w:rsid w:val="000134C9"/>
    <w:rsid w:val="000152F5"/>
    <w:rsid w:val="00016B9A"/>
    <w:rsid w:val="00017BF2"/>
    <w:rsid w:val="00021C39"/>
    <w:rsid w:val="00026804"/>
    <w:rsid w:val="00026938"/>
    <w:rsid w:val="000303D7"/>
    <w:rsid w:val="000441AB"/>
    <w:rsid w:val="00044667"/>
    <w:rsid w:val="0004582E"/>
    <w:rsid w:val="000470AA"/>
    <w:rsid w:val="0004788F"/>
    <w:rsid w:val="00047C9B"/>
    <w:rsid w:val="00054A0F"/>
    <w:rsid w:val="000556A0"/>
    <w:rsid w:val="000564CC"/>
    <w:rsid w:val="00057CA1"/>
    <w:rsid w:val="0006380D"/>
    <w:rsid w:val="000647A9"/>
    <w:rsid w:val="000648EA"/>
    <w:rsid w:val="000662E2"/>
    <w:rsid w:val="00066883"/>
    <w:rsid w:val="0006690E"/>
    <w:rsid w:val="00071B39"/>
    <w:rsid w:val="0007265D"/>
    <w:rsid w:val="0007301F"/>
    <w:rsid w:val="00074DD8"/>
    <w:rsid w:val="00075742"/>
    <w:rsid w:val="00075759"/>
    <w:rsid w:val="000758EC"/>
    <w:rsid w:val="000806F7"/>
    <w:rsid w:val="0008085F"/>
    <w:rsid w:val="000815DD"/>
    <w:rsid w:val="00086906"/>
    <w:rsid w:val="00092305"/>
    <w:rsid w:val="00094B21"/>
    <w:rsid w:val="00097840"/>
    <w:rsid w:val="000A1245"/>
    <w:rsid w:val="000A16D8"/>
    <w:rsid w:val="000A471B"/>
    <w:rsid w:val="000A47FB"/>
    <w:rsid w:val="000A7C30"/>
    <w:rsid w:val="000A7CEB"/>
    <w:rsid w:val="000B0226"/>
    <w:rsid w:val="000B0727"/>
    <w:rsid w:val="000B1954"/>
    <w:rsid w:val="000B323E"/>
    <w:rsid w:val="000B3F66"/>
    <w:rsid w:val="000B3F99"/>
    <w:rsid w:val="000C135D"/>
    <w:rsid w:val="000C4742"/>
    <w:rsid w:val="000C4E4D"/>
    <w:rsid w:val="000D1D43"/>
    <w:rsid w:val="000D225C"/>
    <w:rsid w:val="000D2827"/>
    <w:rsid w:val="000D2A5C"/>
    <w:rsid w:val="000D2F00"/>
    <w:rsid w:val="000D39F0"/>
    <w:rsid w:val="000E0918"/>
    <w:rsid w:val="000E2A47"/>
    <w:rsid w:val="000E7199"/>
    <w:rsid w:val="000E7901"/>
    <w:rsid w:val="000E79A9"/>
    <w:rsid w:val="001011C3"/>
    <w:rsid w:val="00106DA3"/>
    <w:rsid w:val="0010789E"/>
    <w:rsid w:val="00107A55"/>
    <w:rsid w:val="00110162"/>
    <w:rsid w:val="00110214"/>
    <w:rsid w:val="00110D87"/>
    <w:rsid w:val="00112399"/>
    <w:rsid w:val="00114DB9"/>
    <w:rsid w:val="00116087"/>
    <w:rsid w:val="00117711"/>
    <w:rsid w:val="00122E88"/>
    <w:rsid w:val="00123781"/>
    <w:rsid w:val="00123C9E"/>
    <w:rsid w:val="00124153"/>
    <w:rsid w:val="00125525"/>
    <w:rsid w:val="00130296"/>
    <w:rsid w:val="0013205B"/>
    <w:rsid w:val="00133D3A"/>
    <w:rsid w:val="00134145"/>
    <w:rsid w:val="00136736"/>
    <w:rsid w:val="00136D67"/>
    <w:rsid w:val="001423B6"/>
    <w:rsid w:val="00143957"/>
    <w:rsid w:val="001448A7"/>
    <w:rsid w:val="00145732"/>
    <w:rsid w:val="001459BA"/>
    <w:rsid w:val="00146621"/>
    <w:rsid w:val="00146EE5"/>
    <w:rsid w:val="00147CC8"/>
    <w:rsid w:val="00153446"/>
    <w:rsid w:val="00156EC0"/>
    <w:rsid w:val="001617E3"/>
    <w:rsid w:val="00161CA2"/>
    <w:rsid w:val="00162325"/>
    <w:rsid w:val="00166EF4"/>
    <w:rsid w:val="00174A1D"/>
    <w:rsid w:val="001755EE"/>
    <w:rsid w:val="00176A7C"/>
    <w:rsid w:val="00180822"/>
    <w:rsid w:val="00193AA0"/>
    <w:rsid w:val="001951DA"/>
    <w:rsid w:val="00197D40"/>
    <w:rsid w:val="001A3BFA"/>
    <w:rsid w:val="001A4303"/>
    <w:rsid w:val="001A71B2"/>
    <w:rsid w:val="001B011C"/>
    <w:rsid w:val="001B053D"/>
    <w:rsid w:val="001B1630"/>
    <w:rsid w:val="001B313A"/>
    <w:rsid w:val="001B52E0"/>
    <w:rsid w:val="001C147B"/>
    <w:rsid w:val="001C3269"/>
    <w:rsid w:val="001C636E"/>
    <w:rsid w:val="001D134C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15EE"/>
    <w:rsid w:val="001E5A31"/>
    <w:rsid w:val="001E5B2D"/>
    <w:rsid w:val="001F1ADC"/>
    <w:rsid w:val="001F4ABF"/>
    <w:rsid w:val="0020156C"/>
    <w:rsid w:val="00203905"/>
    <w:rsid w:val="00205794"/>
    <w:rsid w:val="00210076"/>
    <w:rsid w:val="002130F5"/>
    <w:rsid w:val="002153B1"/>
    <w:rsid w:val="002163C7"/>
    <w:rsid w:val="00216634"/>
    <w:rsid w:val="002200E0"/>
    <w:rsid w:val="002214CE"/>
    <w:rsid w:val="00222AA3"/>
    <w:rsid w:val="002239FF"/>
    <w:rsid w:val="00226513"/>
    <w:rsid w:val="00231082"/>
    <w:rsid w:val="0023674F"/>
    <w:rsid w:val="00241963"/>
    <w:rsid w:val="00241FA7"/>
    <w:rsid w:val="00242D31"/>
    <w:rsid w:val="002442BD"/>
    <w:rsid w:val="0024649E"/>
    <w:rsid w:val="00251246"/>
    <w:rsid w:val="0025481E"/>
    <w:rsid w:val="002574F9"/>
    <w:rsid w:val="00260894"/>
    <w:rsid w:val="00262B61"/>
    <w:rsid w:val="00262CC6"/>
    <w:rsid w:val="00263E08"/>
    <w:rsid w:val="002669F1"/>
    <w:rsid w:val="00266DDB"/>
    <w:rsid w:val="0027180D"/>
    <w:rsid w:val="00271D23"/>
    <w:rsid w:val="00272C59"/>
    <w:rsid w:val="00275F66"/>
    <w:rsid w:val="00276811"/>
    <w:rsid w:val="0027700A"/>
    <w:rsid w:val="00282699"/>
    <w:rsid w:val="00282D7C"/>
    <w:rsid w:val="00290DCC"/>
    <w:rsid w:val="002926DF"/>
    <w:rsid w:val="0029436B"/>
    <w:rsid w:val="00295861"/>
    <w:rsid w:val="00295C25"/>
    <w:rsid w:val="00296697"/>
    <w:rsid w:val="00297B38"/>
    <w:rsid w:val="002A084C"/>
    <w:rsid w:val="002A11CE"/>
    <w:rsid w:val="002A2E23"/>
    <w:rsid w:val="002A4189"/>
    <w:rsid w:val="002A5539"/>
    <w:rsid w:val="002A655D"/>
    <w:rsid w:val="002B0472"/>
    <w:rsid w:val="002B3C0D"/>
    <w:rsid w:val="002B5BB5"/>
    <w:rsid w:val="002B6282"/>
    <w:rsid w:val="002B6B12"/>
    <w:rsid w:val="002C21F0"/>
    <w:rsid w:val="002C3E5F"/>
    <w:rsid w:val="002C440D"/>
    <w:rsid w:val="002C4469"/>
    <w:rsid w:val="002D01DF"/>
    <w:rsid w:val="002D1951"/>
    <w:rsid w:val="002D2B89"/>
    <w:rsid w:val="002D30C7"/>
    <w:rsid w:val="002D6769"/>
    <w:rsid w:val="002D6DD1"/>
    <w:rsid w:val="002E175E"/>
    <w:rsid w:val="002E229C"/>
    <w:rsid w:val="002E3EB3"/>
    <w:rsid w:val="002E4D2C"/>
    <w:rsid w:val="002E6140"/>
    <w:rsid w:val="002E6985"/>
    <w:rsid w:val="002E71B6"/>
    <w:rsid w:val="002F1645"/>
    <w:rsid w:val="002F35F6"/>
    <w:rsid w:val="002F4482"/>
    <w:rsid w:val="002F44E9"/>
    <w:rsid w:val="002F4548"/>
    <w:rsid w:val="002F60BF"/>
    <w:rsid w:val="002F77C8"/>
    <w:rsid w:val="00302E12"/>
    <w:rsid w:val="00304F22"/>
    <w:rsid w:val="003069E5"/>
    <w:rsid w:val="00306C7C"/>
    <w:rsid w:val="0031107D"/>
    <w:rsid w:val="003112F1"/>
    <w:rsid w:val="00314F86"/>
    <w:rsid w:val="00317F4D"/>
    <w:rsid w:val="00322EDD"/>
    <w:rsid w:val="003233B8"/>
    <w:rsid w:val="00323407"/>
    <w:rsid w:val="003260BE"/>
    <w:rsid w:val="003275DD"/>
    <w:rsid w:val="003309FA"/>
    <w:rsid w:val="00332320"/>
    <w:rsid w:val="00333496"/>
    <w:rsid w:val="00334FBD"/>
    <w:rsid w:val="00335489"/>
    <w:rsid w:val="00335908"/>
    <w:rsid w:val="00335ED5"/>
    <w:rsid w:val="00335EEB"/>
    <w:rsid w:val="0034352A"/>
    <w:rsid w:val="00346F20"/>
    <w:rsid w:val="00347D72"/>
    <w:rsid w:val="00352950"/>
    <w:rsid w:val="00352E75"/>
    <w:rsid w:val="00352E86"/>
    <w:rsid w:val="00353F45"/>
    <w:rsid w:val="00357611"/>
    <w:rsid w:val="00360B09"/>
    <w:rsid w:val="0036432A"/>
    <w:rsid w:val="00364AF9"/>
    <w:rsid w:val="00367237"/>
    <w:rsid w:val="0037077F"/>
    <w:rsid w:val="003718CD"/>
    <w:rsid w:val="00372411"/>
    <w:rsid w:val="00373882"/>
    <w:rsid w:val="003744E2"/>
    <w:rsid w:val="00377D69"/>
    <w:rsid w:val="003806A0"/>
    <w:rsid w:val="003843DB"/>
    <w:rsid w:val="0039064A"/>
    <w:rsid w:val="00392327"/>
    <w:rsid w:val="00393761"/>
    <w:rsid w:val="003946F9"/>
    <w:rsid w:val="00394E26"/>
    <w:rsid w:val="00396691"/>
    <w:rsid w:val="00397D18"/>
    <w:rsid w:val="003A1B36"/>
    <w:rsid w:val="003A37F1"/>
    <w:rsid w:val="003A7783"/>
    <w:rsid w:val="003B0988"/>
    <w:rsid w:val="003B1454"/>
    <w:rsid w:val="003B18B6"/>
    <w:rsid w:val="003B3863"/>
    <w:rsid w:val="003B5474"/>
    <w:rsid w:val="003B54B6"/>
    <w:rsid w:val="003B668D"/>
    <w:rsid w:val="003C025A"/>
    <w:rsid w:val="003C161B"/>
    <w:rsid w:val="003C36BB"/>
    <w:rsid w:val="003C430B"/>
    <w:rsid w:val="003C59E0"/>
    <w:rsid w:val="003C5CC0"/>
    <w:rsid w:val="003C6C8D"/>
    <w:rsid w:val="003C7FDD"/>
    <w:rsid w:val="003D15CC"/>
    <w:rsid w:val="003D2656"/>
    <w:rsid w:val="003D4F95"/>
    <w:rsid w:val="003D5F42"/>
    <w:rsid w:val="003D60A9"/>
    <w:rsid w:val="003E16FF"/>
    <w:rsid w:val="003E76F6"/>
    <w:rsid w:val="003F2061"/>
    <w:rsid w:val="003F470C"/>
    <w:rsid w:val="003F4C97"/>
    <w:rsid w:val="003F5092"/>
    <w:rsid w:val="003F5475"/>
    <w:rsid w:val="003F666D"/>
    <w:rsid w:val="003F7FE6"/>
    <w:rsid w:val="00400193"/>
    <w:rsid w:val="0040084E"/>
    <w:rsid w:val="00404EA3"/>
    <w:rsid w:val="004113D4"/>
    <w:rsid w:val="00411A97"/>
    <w:rsid w:val="004164CE"/>
    <w:rsid w:val="00416EAF"/>
    <w:rsid w:val="004212E7"/>
    <w:rsid w:val="00423C88"/>
    <w:rsid w:val="0042446D"/>
    <w:rsid w:val="00427361"/>
    <w:rsid w:val="00427BF8"/>
    <w:rsid w:val="00431BF5"/>
    <w:rsid w:val="00431C02"/>
    <w:rsid w:val="00432F32"/>
    <w:rsid w:val="00434FE7"/>
    <w:rsid w:val="00437395"/>
    <w:rsid w:val="00437BF5"/>
    <w:rsid w:val="004405D6"/>
    <w:rsid w:val="00445047"/>
    <w:rsid w:val="00445AA3"/>
    <w:rsid w:val="00446749"/>
    <w:rsid w:val="00446D34"/>
    <w:rsid w:val="004513C5"/>
    <w:rsid w:val="00452503"/>
    <w:rsid w:val="004528E0"/>
    <w:rsid w:val="00453EB7"/>
    <w:rsid w:val="00455DCC"/>
    <w:rsid w:val="00457427"/>
    <w:rsid w:val="00463E39"/>
    <w:rsid w:val="004657FC"/>
    <w:rsid w:val="00466A99"/>
    <w:rsid w:val="00470A42"/>
    <w:rsid w:val="004733F6"/>
    <w:rsid w:val="00473557"/>
    <w:rsid w:val="00474E69"/>
    <w:rsid w:val="0048136E"/>
    <w:rsid w:val="00483E9F"/>
    <w:rsid w:val="00485A2C"/>
    <w:rsid w:val="0049246F"/>
    <w:rsid w:val="0049621B"/>
    <w:rsid w:val="004A1D19"/>
    <w:rsid w:val="004A246B"/>
    <w:rsid w:val="004A28E4"/>
    <w:rsid w:val="004A5D33"/>
    <w:rsid w:val="004B0408"/>
    <w:rsid w:val="004B56CA"/>
    <w:rsid w:val="004B678F"/>
    <w:rsid w:val="004B6CDA"/>
    <w:rsid w:val="004C03DA"/>
    <w:rsid w:val="004C0A91"/>
    <w:rsid w:val="004C1895"/>
    <w:rsid w:val="004C1D0E"/>
    <w:rsid w:val="004C6D40"/>
    <w:rsid w:val="004D0A83"/>
    <w:rsid w:val="004D156D"/>
    <w:rsid w:val="004D5F44"/>
    <w:rsid w:val="004E2160"/>
    <w:rsid w:val="004E56C8"/>
    <w:rsid w:val="004E6AA8"/>
    <w:rsid w:val="004F0C3C"/>
    <w:rsid w:val="004F2280"/>
    <w:rsid w:val="004F23BB"/>
    <w:rsid w:val="004F63FC"/>
    <w:rsid w:val="004F6C8A"/>
    <w:rsid w:val="0050328A"/>
    <w:rsid w:val="00503B27"/>
    <w:rsid w:val="00505A92"/>
    <w:rsid w:val="005067F2"/>
    <w:rsid w:val="00511823"/>
    <w:rsid w:val="00511E14"/>
    <w:rsid w:val="00513768"/>
    <w:rsid w:val="00513C95"/>
    <w:rsid w:val="0051497D"/>
    <w:rsid w:val="00516F39"/>
    <w:rsid w:val="0051772D"/>
    <w:rsid w:val="00517C09"/>
    <w:rsid w:val="005203F1"/>
    <w:rsid w:val="00521BC3"/>
    <w:rsid w:val="00522896"/>
    <w:rsid w:val="005232C7"/>
    <w:rsid w:val="005244EC"/>
    <w:rsid w:val="0052656C"/>
    <w:rsid w:val="00531FB0"/>
    <w:rsid w:val="00532F4C"/>
    <w:rsid w:val="00533632"/>
    <w:rsid w:val="00534013"/>
    <w:rsid w:val="00540C5C"/>
    <w:rsid w:val="00541B3A"/>
    <w:rsid w:val="00541E6E"/>
    <w:rsid w:val="00542252"/>
    <w:rsid w:val="0054251F"/>
    <w:rsid w:val="00542AFC"/>
    <w:rsid w:val="005449B1"/>
    <w:rsid w:val="005474F4"/>
    <w:rsid w:val="005520D8"/>
    <w:rsid w:val="005520F3"/>
    <w:rsid w:val="00553C83"/>
    <w:rsid w:val="00555CFB"/>
    <w:rsid w:val="00556CF1"/>
    <w:rsid w:val="00556DCC"/>
    <w:rsid w:val="00566F8F"/>
    <w:rsid w:val="0057109D"/>
    <w:rsid w:val="0057332C"/>
    <w:rsid w:val="00573991"/>
    <w:rsid w:val="00575339"/>
    <w:rsid w:val="00576129"/>
    <w:rsid w:val="005762A7"/>
    <w:rsid w:val="00587CEE"/>
    <w:rsid w:val="005916D7"/>
    <w:rsid w:val="005919FE"/>
    <w:rsid w:val="00593C33"/>
    <w:rsid w:val="0059427F"/>
    <w:rsid w:val="00595228"/>
    <w:rsid w:val="00597573"/>
    <w:rsid w:val="0059780C"/>
    <w:rsid w:val="005A09DC"/>
    <w:rsid w:val="005A1409"/>
    <w:rsid w:val="005A3EA0"/>
    <w:rsid w:val="005A4E40"/>
    <w:rsid w:val="005A698C"/>
    <w:rsid w:val="005B1D5F"/>
    <w:rsid w:val="005B1F61"/>
    <w:rsid w:val="005B28CD"/>
    <w:rsid w:val="005B538E"/>
    <w:rsid w:val="005B5788"/>
    <w:rsid w:val="005B5820"/>
    <w:rsid w:val="005B5B52"/>
    <w:rsid w:val="005B7FA5"/>
    <w:rsid w:val="005C0CAC"/>
    <w:rsid w:val="005C1525"/>
    <w:rsid w:val="005C7DAE"/>
    <w:rsid w:val="005D0138"/>
    <w:rsid w:val="005D062E"/>
    <w:rsid w:val="005D6955"/>
    <w:rsid w:val="005D6B25"/>
    <w:rsid w:val="005E0245"/>
    <w:rsid w:val="005E0799"/>
    <w:rsid w:val="005E10F9"/>
    <w:rsid w:val="005E1200"/>
    <w:rsid w:val="005E1389"/>
    <w:rsid w:val="005E2866"/>
    <w:rsid w:val="005E2CC7"/>
    <w:rsid w:val="005E321D"/>
    <w:rsid w:val="005F45EE"/>
    <w:rsid w:val="005F4A8B"/>
    <w:rsid w:val="005F5A80"/>
    <w:rsid w:val="005F71B1"/>
    <w:rsid w:val="006044FF"/>
    <w:rsid w:val="00607CC5"/>
    <w:rsid w:val="0061179B"/>
    <w:rsid w:val="006125F9"/>
    <w:rsid w:val="0061652D"/>
    <w:rsid w:val="00627291"/>
    <w:rsid w:val="00627887"/>
    <w:rsid w:val="00627DE3"/>
    <w:rsid w:val="00633014"/>
    <w:rsid w:val="0063437B"/>
    <w:rsid w:val="00636E2C"/>
    <w:rsid w:val="0064017E"/>
    <w:rsid w:val="00643272"/>
    <w:rsid w:val="00645703"/>
    <w:rsid w:val="00651E14"/>
    <w:rsid w:val="006523BA"/>
    <w:rsid w:val="0065267F"/>
    <w:rsid w:val="00652A1D"/>
    <w:rsid w:val="00654BB6"/>
    <w:rsid w:val="00654EDD"/>
    <w:rsid w:val="00664FFB"/>
    <w:rsid w:val="006673CA"/>
    <w:rsid w:val="006678D6"/>
    <w:rsid w:val="00671156"/>
    <w:rsid w:val="006737C7"/>
    <w:rsid w:val="00673C26"/>
    <w:rsid w:val="00674DE5"/>
    <w:rsid w:val="006764FF"/>
    <w:rsid w:val="00676EC5"/>
    <w:rsid w:val="00677735"/>
    <w:rsid w:val="00677ACA"/>
    <w:rsid w:val="006812AF"/>
    <w:rsid w:val="0068327D"/>
    <w:rsid w:val="00685577"/>
    <w:rsid w:val="00687523"/>
    <w:rsid w:val="00690013"/>
    <w:rsid w:val="00691534"/>
    <w:rsid w:val="0069194C"/>
    <w:rsid w:val="00693880"/>
    <w:rsid w:val="00694AF0"/>
    <w:rsid w:val="0069552C"/>
    <w:rsid w:val="006A4686"/>
    <w:rsid w:val="006A58D8"/>
    <w:rsid w:val="006A71E5"/>
    <w:rsid w:val="006B0E9E"/>
    <w:rsid w:val="006B2172"/>
    <w:rsid w:val="006B486D"/>
    <w:rsid w:val="006B5AE4"/>
    <w:rsid w:val="006B5B9D"/>
    <w:rsid w:val="006C1B76"/>
    <w:rsid w:val="006D1507"/>
    <w:rsid w:val="006D20E1"/>
    <w:rsid w:val="006D4054"/>
    <w:rsid w:val="006D74F0"/>
    <w:rsid w:val="006E02EC"/>
    <w:rsid w:val="006E1229"/>
    <w:rsid w:val="006E3371"/>
    <w:rsid w:val="006E3C4F"/>
    <w:rsid w:val="006E5DA5"/>
    <w:rsid w:val="006E6F41"/>
    <w:rsid w:val="006E73E6"/>
    <w:rsid w:val="006F1964"/>
    <w:rsid w:val="006F1F24"/>
    <w:rsid w:val="006F2A27"/>
    <w:rsid w:val="006F7BE1"/>
    <w:rsid w:val="006F7F37"/>
    <w:rsid w:val="0070216F"/>
    <w:rsid w:val="00705D19"/>
    <w:rsid w:val="00707474"/>
    <w:rsid w:val="00710F28"/>
    <w:rsid w:val="0071131F"/>
    <w:rsid w:val="007211B1"/>
    <w:rsid w:val="00725424"/>
    <w:rsid w:val="00726952"/>
    <w:rsid w:val="007277DA"/>
    <w:rsid w:val="00730795"/>
    <w:rsid w:val="00731BEB"/>
    <w:rsid w:val="00731D27"/>
    <w:rsid w:val="007346B2"/>
    <w:rsid w:val="007424B6"/>
    <w:rsid w:val="00742FA3"/>
    <w:rsid w:val="00746187"/>
    <w:rsid w:val="00746B84"/>
    <w:rsid w:val="00751277"/>
    <w:rsid w:val="00751B3D"/>
    <w:rsid w:val="00755481"/>
    <w:rsid w:val="0076254F"/>
    <w:rsid w:val="0076383B"/>
    <w:rsid w:val="00766EE4"/>
    <w:rsid w:val="0077121F"/>
    <w:rsid w:val="00772293"/>
    <w:rsid w:val="0077314A"/>
    <w:rsid w:val="00776AC4"/>
    <w:rsid w:val="007801F5"/>
    <w:rsid w:val="00783CA4"/>
    <w:rsid w:val="007842FB"/>
    <w:rsid w:val="00785608"/>
    <w:rsid w:val="00786124"/>
    <w:rsid w:val="007874B2"/>
    <w:rsid w:val="00790B0A"/>
    <w:rsid w:val="007910F5"/>
    <w:rsid w:val="00792397"/>
    <w:rsid w:val="00792546"/>
    <w:rsid w:val="007927D1"/>
    <w:rsid w:val="00794792"/>
    <w:rsid w:val="0079514B"/>
    <w:rsid w:val="00795252"/>
    <w:rsid w:val="00797434"/>
    <w:rsid w:val="00797D8E"/>
    <w:rsid w:val="007A2DC1"/>
    <w:rsid w:val="007A4DE3"/>
    <w:rsid w:val="007A6717"/>
    <w:rsid w:val="007B28ED"/>
    <w:rsid w:val="007B5180"/>
    <w:rsid w:val="007C1C89"/>
    <w:rsid w:val="007D0869"/>
    <w:rsid w:val="007D14C4"/>
    <w:rsid w:val="007D1899"/>
    <w:rsid w:val="007D211F"/>
    <w:rsid w:val="007D296B"/>
    <w:rsid w:val="007D3319"/>
    <w:rsid w:val="007D335D"/>
    <w:rsid w:val="007D605C"/>
    <w:rsid w:val="007E00CB"/>
    <w:rsid w:val="007E3314"/>
    <w:rsid w:val="007E3514"/>
    <w:rsid w:val="007E4B03"/>
    <w:rsid w:val="007E521A"/>
    <w:rsid w:val="007E59A0"/>
    <w:rsid w:val="007E6F11"/>
    <w:rsid w:val="007F0108"/>
    <w:rsid w:val="007F324B"/>
    <w:rsid w:val="00800827"/>
    <w:rsid w:val="0080553C"/>
    <w:rsid w:val="00805B46"/>
    <w:rsid w:val="00805DB4"/>
    <w:rsid w:val="008077CE"/>
    <w:rsid w:val="00807EE3"/>
    <w:rsid w:val="00810599"/>
    <w:rsid w:val="008170A6"/>
    <w:rsid w:val="00817DDF"/>
    <w:rsid w:val="00821B53"/>
    <w:rsid w:val="00823438"/>
    <w:rsid w:val="00823593"/>
    <w:rsid w:val="008258DF"/>
    <w:rsid w:val="00825CB3"/>
    <w:rsid w:val="00825DC2"/>
    <w:rsid w:val="008319C9"/>
    <w:rsid w:val="00834AD3"/>
    <w:rsid w:val="00837227"/>
    <w:rsid w:val="00840ACF"/>
    <w:rsid w:val="00840F2C"/>
    <w:rsid w:val="00843795"/>
    <w:rsid w:val="00843F2E"/>
    <w:rsid w:val="00846E76"/>
    <w:rsid w:val="00847B00"/>
    <w:rsid w:val="00847F0F"/>
    <w:rsid w:val="00850FAD"/>
    <w:rsid w:val="00851428"/>
    <w:rsid w:val="00852448"/>
    <w:rsid w:val="00856A44"/>
    <w:rsid w:val="00857EBB"/>
    <w:rsid w:val="00863791"/>
    <w:rsid w:val="008641DA"/>
    <w:rsid w:val="0086435E"/>
    <w:rsid w:val="00864F31"/>
    <w:rsid w:val="00866581"/>
    <w:rsid w:val="0087006F"/>
    <w:rsid w:val="00875062"/>
    <w:rsid w:val="00875232"/>
    <w:rsid w:val="00877F6C"/>
    <w:rsid w:val="0088258A"/>
    <w:rsid w:val="008839B1"/>
    <w:rsid w:val="00886332"/>
    <w:rsid w:val="00887A8A"/>
    <w:rsid w:val="008925F0"/>
    <w:rsid w:val="0089425C"/>
    <w:rsid w:val="00894405"/>
    <w:rsid w:val="0089448A"/>
    <w:rsid w:val="00896D9D"/>
    <w:rsid w:val="00897877"/>
    <w:rsid w:val="008A26D9"/>
    <w:rsid w:val="008A4B6E"/>
    <w:rsid w:val="008A5537"/>
    <w:rsid w:val="008A5C1E"/>
    <w:rsid w:val="008A7B5B"/>
    <w:rsid w:val="008B12D2"/>
    <w:rsid w:val="008B16FC"/>
    <w:rsid w:val="008B4D18"/>
    <w:rsid w:val="008C06EA"/>
    <w:rsid w:val="008C0C29"/>
    <w:rsid w:val="008C6498"/>
    <w:rsid w:val="008C77F9"/>
    <w:rsid w:val="008C7F39"/>
    <w:rsid w:val="008D02DA"/>
    <w:rsid w:val="008D6BC2"/>
    <w:rsid w:val="008D754D"/>
    <w:rsid w:val="008D76BC"/>
    <w:rsid w:val="008E0411"/>
    <w:rsid w:val="008E7DBA"/>
    <w:rsid w:val="008F0829"/>
    <w:rsid w:val="008F2DD3"/>
    <w:rsid w:val="008F3638"/>
    <w:rsid w:val="008F385A"/>
    <w:rsid w:val="008F4441"/>
    <w:rsid w:val="008F6683"/>
    <w:rsid w:val="008F67D8"/>
    <w:rsid w:val="008F695A"/>
    <w:rsid w:val="008F6B20"/>
    <w:rsid w:val="008F6F31"/>
    <w:rsid w:val="008F74DF"/>
    <w:rsid w:val="009006A8"/>
    <w:rsid w:val="009020F3"/>
    <w:rsid w:val="00902274"/>
    <w:rsid w:val="00902D4A"/>
    <w:rsid w:val="00906B5E"/>
    <w:rsid w:val="009127BA"/>
    <w:rsid w:val="00916135"/>
    <w:rsid w:val="00920AAE"/>
    <w:rsid w:val="009227A6"/>
    <w:rsid w:val="00930384"/>
    <w:rsid w:val="0093099B"/>
    <w:rsid w:val="00933EC1"/>
    <w:rsid w:val="009408B9"/>
    <w:rsid w:val="00940AE5"/>
    <w:rsid w:val="009425C0"/>
    <w:rsid w:val="009446AD"/>
    <w:rsid w:val="0094749C"/>
    <w:rsid w:val="00950C92"/>
    <w:rsid w:val="009530DB"/>
    <w:rsid w:val="00953676"/>
    <w:rsid w:val="00956B1E"/>
    <w:rsid w:val="00956F30"/>
    <w:rsid w:val="00960689"/>
    <w:rsid w:val="009611B4"/>
    <w:rsid w:val="009633F5"/>
    <w:rsid w:val="009641DA"/>
    <w:rsid w:val="00966C9A"/>
    <w:rsid w:val="009705EE"/>
    <w:rsid w:val="00974498"/>
    <w:rsid w:val="00974A54"/>
    <w:rsid w:val="0097631E"/>
    <w:rsid w:val="00976377"/>
    <w:rsid w:val="00976D2E"/>
    <w:rsid w:val="00977927"/>
    <w:rsid w:val="0098135C"/>
    <w:rsid w:val="0098156A"/>
    <w:rsid w:val="009822DD"/>
    <w:rsid w:val="009826E4"/>
    <w:rsid w:val="0098398B"/>
    <w:rsid w:val="00986D3C"/>
    <w:rsid w:val="009873E1"/>
    <w:rsid w:val="00987DF9"/>
    <w:rsid w:val="00991BAC"/>
    <w:rsid w:val="0099374B"/>
    <w:rsid w:val="00993775"/>
    <w:rsid w:val="009A0B98"/>
    <w:rsid w:val="009A65EA"/>
    <w:rsid w:val="009A6EA0"/>
    <w:rsid w:val="009B00F1"/>
    <w:rsid w:val="009B155D"/>
    <w:rsid w:val="009B26B0"/>
    <w:rsid w:val="009C12A7"/>
    <w:rsid w:val="009C1335"/>
    <w:rsid w:val="009C1AB2"/>
    <w:rsid w:val="009C7251"/>
    <w:rsid w:val="009D466C"/>
    <w:rsid w:val="009E25E1"/>
    <w:rsid w:val="009E2E91"/>
    <w:rsid w:val="009E5DE6"/>
    <w:rsid w:val="00A01B40"/>
    <w:rsid w:val="00A06080"/>
    <w:rsid w:val="00A10BA5"/>
    <w:rsid w:val="00A1112A"/>
    <w:rsid w:val="00A139F5"/>
    <w:rsid w:val="00A21C42"/>
    <w:rsid w:val="00A24A85"/>
    <w:rsid w:val="00A2668F"/>
    <w:rsid w:val="00A26915"/>
    <w:rsid w:val="00A321F6"/>
    <w:rsid w:val="00A32B36"/>
    <w:rsid w:val="00A32E16"/>
    <w:rsid w:val="00A3528D"/>
    <w:rsid w:val="00A365F4"/>
    <w:rsid w:val="00A4048D"/>
    <w:rsid w:val="00A44B8F"/>
    <w:rsid w:val="00A44FFF"/>
    <w:rsid w:val="00A46202"/>
    <w:rsid w:val="00A47D80"/>
    <w:rsid w:val="00A52B4E"/>
    <w:rsid w:val="00A53132"/>
    <w:rsid w:val="00A563F2"/>
    <w:rsid w:val="00A566E8"/>
    <w:rsid w:val="00A57460"/>
    <w:rsid w:val="00A60398"/>
    <w:rsid w:val="00A60E21"/>
    <w:rsid w:val="00A61856"/>
    <w:rsid w:val="00A61E4F"/>
    <w:rsid w:val="00A62FD2"/>
    <w:rsid w:val="00A6547A"/>
    <w:rsid w:val="00A66347"/>
    <w:rsid w:val="00A674A4"/>
    <w:rsid w:val="00A73F73"/>
    <w:rsid w:val="00A810F9"/>
    <w:rsid w:val="00A82D31"/>
    <w:rsid w:val="00A82EED"/>
    <w:rsid w:val="00A85E7E"/>
    <w:rsid w:val="00A86ECC"/>
    <w:rsid w:val="00A86FCC"/>
    <w:rsid w:val="00A90A6D"/>
    <w:rsid w:val="00A971E5"/>
    <w:rsid w:val="00AA1038"/>
    <w:rsid w:val="00AA3A4E"/>
    <w:rsid w:val="00AA605B"/>
    <w:rsid w:val="00AA710D"/>
    <w:rsid w:val="00AB64F3"/>
    <w:rsid w:val="00AB6B54"/>
    <w:rsid w:val="00AB6D25"/>
    <w:rsid w:val="00AB73C1"/>
    <w:rsid w:val="00AC3ECE"/>
    <w:rsid w:val="00AC7052"/>
    <w:rsid w:val="00AC7735"/>
    <w:rsid w:val="00AD062C"/>
    <w:rsid w:val="00AD0C58"/>
    <w:rsid w:val="00AD0E56"/>
    <w:rsid w:val="00AD1704"/>
    <w:rsid w:val="00AD5AF0"/>
    <w:rsid w:val="00AD7D81"/>
    <w:rsid w:val="00AE229B"/>
    <w:rsid w:val="00AE2D4B"/>
    <w:rsid w:val="00AE4AE9"/>
    <w:rsid w:val="00AE4F99"/>
    <w:rsid w:val="00AF1E52"/>
    <w:rsid w:val="00AF499E"/>
    <w:rsid w:val="00AF60AC"/>
    <w:rsid w:val="00B01F63"/>
    <w:rsid w:val="00B06F75"/>
    <w:rsid w:val="00B11B69"/>
    <w:rsid w:val="00B13BAC"/>
    <w:rsid w:val="00B1432B"/>
    <w:rsid w:val="00B14952"/>
    <w:rsid w:val="00B14FBA"/>
    <w:rsid w:val="00B16871"/>
    <w:rsid w:val="00B17692"/>
    <w:rsid w:val="00B23582"/>
    <w:rsid w:val="00B25B45"/>
    <w:rsid w:val="00B267FF"/>
    <w:rsid w:val="00B30564"/>
    <w:rsid w:val="00B3061F"/>
    <w:rsid w:val="00B31E5A"/>
    <w:rsid w:val="00B47359"/>
    <w:rsid w:val="00B54883"/>
    <w:rsid w:val="00B6042A"/>
    <w:rsid w:val="00B61C04"/>
    <w:rsid w:val="00B62938"/>
    <w:rsid w:val="00B653AB"/>
    <w:rsid w:val="00B65F9E"/>
    <w:rsid w:val="00B6639B"/>
    <w:rsid w:val="00B66B19"/>
    <w:rsid w:val="00B73C87"/>
    <w:rsid w:val="00B81C8F"/>
    <w:rsid w:val="00B86C17"/>
    <w:rsid w:val="00B90168"/>
    <w:rsid w:val="00B914E9"/>
    <w:rsid w:val="00B92389"/>
    <w:rsid w:val="00B92C97"/>
    <w:rsid w:val="00B932FD"/>
    <w:rsid w:val="00B956EE"/>
    <w:rsid w:val="00B95BE9"/>
    <w:rsid w:val="00B96ED8"/>
    <w:rsid w:val="00B97AAF"/>
    <w:rsid w:val="00B97F31"/>
    <w:rsid w:val="00BA1633"/>
    <w:rsid w:val="00BA2BA1"/>
    <w:rsid w:val="00BA2BA7"/>
    <w:rsid w:val="00BA3447"/>
    <w:rsid w:val="00BA3562"/>
    <w:rsid w:val="00BA5502"/>
    <w:rsid w:val="00BB0BDB"/>
    <w:rsid w:val="00BB4793"/>
    <w:rsid w:val="00BB4F09"/>
    <w:rsid w:val="00BB7F2D"/>
    <w:rsid w:val="00BC0EDF"/>
    <w:rsid w:val="00BC12E2"/>
    <w:rsid w:val="00BC2D48"/>
    <w:rsid w:val="00BC36E6"/>
    <w:rsid w:val="00BC66BD"/>
    <w:rsid w:val="00BD0D85"/>
    <w:rsid w:val="00BD4E33"/>
    <w:rsid w:val="00BD7797"/>
    <w:rsid w:val="00BE2813"/>
    <w:rsid w:val="00BF27FA"/>
    <w:rsid w:val="00BF2E69"/>
    <w:rsid w:val="00BF30F2"/>
    <w:rsid w:val="00BF4AA9"/>
    <w:rsid w:val="00BF768F"/>
    <w:rsid w:val="00C02949"/>
    <w:rsid w:val="00C030DE"/>
    <w:rsid w:val="00C051A8"/>
    <w:rsid w:val="00C06259"/>
    <w:rsid w:val="00C069E8"/>
    <w:rsid w:val="00C1689D"/>
    <w:rsid w:val="00C20615"/>
    <w:rsid w:val="00C21F58"/>
    <w:rsid w:val="00C22105"/>
    <w:rsid w:val="00C226CD"/>
    <w:rsid w:val="00C244B6"/>
    <w:rsid w:val="00C27BF1"/>
    <w:rsid w:val="00C27D99"/>
    <w:rsid w:val="00C301BF"/>
    <w:rsid w:val="00C32E34"/>
    <w:rsid w:val="00C34FFB"/>
    <w:rsid w:val="00C35801"/>
    <w:rsid w:val="00C35E76"/>
    <w:rsid w:val="00C36C83"/>
    <w:rsid w:val="00C3702F"/>
    <w:rsid w:val="00C4309E"/>
    <w:rsid w:val="00C4500A"/>
    <w:rsid w:val="00C46589"/>
    <w:rsid w:val="00C50128"/>
    <w:rsid w:val="00C51A27"/>
    <w:rsid w:val="00C52107"/>
    <w:rsid w:val="00C52FFC"/>
    <w:rsid w:val="00C56B13"/>
    <w:rsid w:val="00C62238"/>
    <w:rsid w:val="00C64A37"/>
    <w:rsid w:val="00C7158E"/>
    <w:rsid w:val="00C7250B"/>
    <w:rsid w:val="00C72EF8"/>
    <w:rsid w:val="00C7346B"/>
    <w:rsid w:val="00C76710"/>
    <w:rsid w:val="00C77680"/>
    <w:rsid w:val="00C77C0E"/>
    <w:rsid w:val="00C83715"/>
    <w:rsid w:val="00C845E3"/>
    <w:rsid w:val="00C84EDF"/>
    <w:rsid w:val="00C91687"/>
    <w:rsid w:val="00C91837"/>
    <w:rsid w:val="00C924A8"/>
    <w:rsid w:val="00C945FE"/>
    <w:rsid w:val="00C96FAA"/>
    <w:rsid w:val="00C97A04"/>
    <w:rsid w:val="00CA107B"/>
    <w:rsid w:val="00CA3396"/>
    <w:rsid w:val="00CA484D"/>
    <w:rsid w:val="00CA4FB6"/>
    <w:rsid w:val="00CB1E65"/>
    <w:rsid w:val="00CB2CEB"/>
    <w:rsid w:val="00CB2F90"/>
    <w:rsid w:val="00CB5122"/>
    <w:rsid w:val="00CB689D"/>
    <w:rsid w:val="00CB6AD4"/>
    <w:rsid w:val="00CC0D58"/>
    <w:rsid w:val="00CC1CB1"/>
    <w:rsid w:val="00CC4420"/>
    <w:rsid w:val="00CC4EBB"/>
    <w:rsid w:val="00CC5AE4"/>
    <w:rsid w:val="00CC635A"/>
    <w:rsid w:val="00CC739E"/>
    <w:rsid w:val="00CD1EBB"/>
    <w:rsid w:val="00CD2410"/>
    <w:rsid w:val="00CD2823"/>
    <w:rsid w:val="00CD28CF"/>
    <w:rsid w:val="00CD402E"/>
    <w:rsid w:val="00CD58B7"/>
    <w:rsid w:val="00CD7967"/>
    <w:rsid w:val="00CE027A"/>
    <w:rsid w:val="00CE3F85"/>
    <w:rsid w:val="00CF076D"/>
    <w:rsid w:val="00CF0D68"/>
    <w:rsid w:val="00CF18EE"/>
    <w:rsid w:val="00CF278D"/>
    <w:rsid w:val="00CF30BD"/>
    <w:rsid w:val="00CF4099"/>
    <w:rsid w:val="00CF5EBF"/>
    <w:rsid w:val="00D00796"/>
    <w:rsid w:val="00D0314E"/>
    <w:rsid w:val="00D04A10"/>
    <w:rsid w:val="00D055E6"/>
    <w:rsid w:val="00D060E2"/>
    <w:rsid w:val="00D1265D"/>
    <w:rsid w:val="00D261A2"/>
    <w:rsid w:val="00D262A8"/>
    <w:rsid w:val="00D2709F"/>
    <w:rsid w:val="00D307AD"/>
    <w:rsid w:val="00D30ADE"/>
    <w:rsid w:val="00D31400"/>
    <w:rsid w:val="00D33E7C"/>
    <w:rsid w:val="00D36007"/>
    <w:rsid w:val="00D40538"/>
    <w:rsid w:val="00D40DE9"/>
    <w:rsid w:val="00D41E1E"/>
    <w:rsid w:val="00D41FB3"/>
    <w:rsid w:val="00D43306"/>
    <w:rsid w:val="00D43786"/>
    <w:rsid w:val="00D51FA5"/>
    <w:rsid w:val="00D55DC8"/>
    <w:rsid w:val="00D616D2"/>
    <w:rsid w:val="00D6351C"/>
    <w:rsid w:val="00D63B5F"/>
    <w:rsid w:val="00D66006"/>
    <w:rsid w:val="00D70EF7"/>
    <w:rsid w:val="00D8397C"/>
    <w:rsid w:val="00D83F8A"/>
    <w:rsid w:val="00D90619"/>
    <w:rsid w:val="00D92C8E"/>
    <w:rsid w:val="00D9494B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26E2"/>
    <w:rsid w:val="00DB3752"/>
    <w:rsid w:val="00DB706E"/>
    <w:rsid w:val="00DC6708"/>
    <w:rsid w:val="00DD011A"/>
    <w:rsid w:val="00DD1835"/>
    <w:rsid w:val="00DD21BA"/>
    <w:rsid w:val="00DD60E1"/>
    <w:rsid w:val="00DE1D08"/>
    <w:rsid w:val="00DE2400"/>
    <w:rsid w:val="00DE58F1"/>
    <w:rsid w:val="00DE6B58"/>
    <w:rsid w:val="00DF081F"/>
    <w:rsid w:val="00DF13E7"/>
    <w:rsid w:val="00DF587A"/>
    <w:rsid w:val="00DF5D38"/>
    <w:rsid w:val="00DF5E32"/>
    <w:rsid w:val="00DF7622"/>
    <w:rsid w:val="00E01436"/>
    <w:rsid w:val="00E027F0"/>
    <w:rsid w:val="00E03E79"/>
    <w:rsid w:val="00E045BD"/>
    <w:rsid w:val="00E04B2B"/>
    <w:rsid w:val="00E04D6C"/>
    <w:rsid w:val="00E050F4"/>
    <w:rsid w:val="00E15B37"/>
    <w:rsid w:val="00E17B77"/>
    <w:rsid w:val="00E17B9C"/>
    <w:rsid w:val="00E231AB"/>
    <w:rsid w:val="00E231F3"/>
    <w:rsid w:val="00E23337"/>
    <w:rsid w:val="00E245B1"/>
    <w:rsid w:val="00E259EA"/>
    <w:rsid w:val="00E25D33"/>
    <w:rsid w:val="00E2641A"/>
    <w:rsid w:val="00E32061"/>
    <w:rsid w:val="00E33F48"/>
    <w:rsid w:val="00E33F66"/>
    <w:rsid w:val="00E414E8"/>
    <w:rsid w:val="00E42FF9"/>
    <w:rsid w:val="00E44790"/>
    <w:rsid w:val="00E4714C"/>
    <w:rsid w:val="00E5047A"/>
    <w:rsid w:val="00E5178D"/>
    <w:rsid w:val="00E51AEB"/>
    <w:rsid w:val="00E522A7"/>
    <w:rsid w:val="00E5349E"/>
    <w:rsid w:val="00E54452"/>
    <w:rsid w:val="00E55E50"/>
    <w:rsid w:val="00E56776"/>
    <w:rsid w:val="00E5712C"/>
    <w:rsid w:val="00E60642"/>
    <w:rsid w:val="00E61970"/>
    <w:rsid w:val="00E63B0C"/>
    <w:rsid w:val="00E664C5"/>
    <w:rsid w:val="00E671A2"/>
    <w:rsid w:val="00E67566"/>
    <w:rsid w:val="00E70F8F"/>
    <w:rsid w:val="00E76D26"/>
    <w:rsid w:val="00E76EDE"/>
    <w:rsid w:val="00E76EE5"/>
    <w:rsid w:val="00E833ED"/>
    <w:rsid w:val="00E84726"/>
    <w:rsid w:val="00E878F8"/>
    <w:rsid w:val="00E9277B"/>
    <w:rsid w:val="00E95B8E"/>
    <w:rsid w:val="00E962B8"/>
    <w:rsid w:val="00E96A1D"/>
    <w:rsid w:val="00E978BB"/>
    <w:rsid w:val="00EA3CB1"/>
    <w:rsid w:val="00EA5264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4650"/>
    <w:rsid w:val="00EC73D3"/>
    <w:rsid w:val="00EC782E"/>
    <w:rsid w:val="00ED3396"/>
    <w:rsid w:val="00ED460F"/>
    <w:rsid w:val="00ED55C0"/>
    <w:rsid w:val="00ED5DBC"/>
    <w:rsid w:val="00ED6056"/>
    <w:rsid w:val="00ED682B"/>
    <w:rsid w:val="00EE41D5"/>
    <w:rsid w:val="00EE79FF"/>
    <w:rsid w:val="00EF1488"/>
    <w:rsid w:val="00F0151F"/>
    <w:rsid w:val="00F0166F"/>
    <w:rsid w:val="00F021A1"/>
    <w:rsid w:val="00F037A4"/>
    <w:rsid w:val="00F049AB"/>
    <w:rsid w:val="00F107D9"/>
    <w:rsid w:val="00F1186B"/>
    <w:rsid w:val="00F142DB"/>
    <w:rsid w:val="00F145A8"/>
    <w:rsid w:val="00F16054"/>
    <w:rsid w:val="00F24AFD"/>
    <w:rsid w:val="00F24B16"/>
    <w:rsid w:val="00F2581A"/>
    <w:rsid w:val="00F27C8F"/>
    <w:rsid w:val="00F27EAD"/>
    <w:rsid w:val="00F32742"/>
    <w:rsid w:val="00F32749"/>
    <w:rsid w:val="00F33074"/>
    <w:rsid w:val="00F3358C"/>
    <w:rsid w:val="00F36AB7"/>
    <w:rsid w:val="00F37172"/>
    <w:rsid w:val="00F435E5"/>
    <w:rsid w:val="00F4477E"/>
    <w:rsid w:val="00F46269"/>
    <w:rsid w:val="00F521FB"/>
    <w:rsid w:val="00F526E6"/>
    <w:rsid w:val="00F60BA8"/>
    <w:rsid w:val="00F616A1"/>
    <w:rsid w:val="00F616C9"/>
    <w:rsid w:val="00F619F2"/>
    <w:rsid w:val="00F637F4"/>
    <w:rsid w:val="00F654F7"/>
    <w:rsid w:val="00F67D8F"/>
    <w:rsid w:val="00F70AB2"/>
    <w:rsid w:val="00F71CE7"/>
    <w:rsid w:val="00F72040"/>
    <w:rsid w:val="00F72B8F"/>
    <w:rsid w:val="00F740EB"/>
    <w:rsid w:val="00F74F10"/>
    <w:rsid w:val="00F802BE"/>
    <w:rsid w:val="00F80E93"/>
    <w:rsid w:val="00F80F5A"/>
    <w:rsid w:val="00F8306D"/>
    <w:rsid w:val="00F85BAE"/>
    <w:rsid w:val="00F86024"/>
    <w:rsid w:val="00F8611A"/>
    <w:rsid w:val="00F86991"/>
    <w:rsid w:val="00F95292"/>
    <w:rsid w:val="00FA1273"/>
    <w:rsid w:val="00FA1FD6"/>
    <w:rsid w:val="00FA2171"/>
    <w:rsid w:val="00FA3CC7"/>
    <w:rsid w:val="00FA5128"/>
    <w:rsid w:val="00FB2B3B"/>
    <w:rsid w:val="00FB42D4"/>
    <w:rsid w:val="00FB5906"/>
    <w:rsid w:val="00FB762F"/>
    <w:rsid w:val="00FC2AED"/>
    <w:rsid w:val="00FC696B"/>
    <w:rsid w:val="00FD2657"/>
    <w:rsid w:val="00FD5EA7"/>
    <w:rsid w:val="00FD63C7"/>
    <w:rsid w:val="00FD730A"/>
    <w:rsid w:val="00FE11F9"/>
    <w:rsid w:val="00FE3214"/>
    <w:rsid w:val="00FE36CF"/>
    <w:rsid w:val="00FE5D4F"/>
    <w:rsid w:val="00FF0246"/>
    <w:rsid w:val="00FF0BD5"/>
    <w:rsid w:val="00FF1D1A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B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B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styleId="Adresnakopercie">
    <w:name w:val="envelope address"/>
    <w:basedOn w:val="Normalny"/>
    <w:uiPriority w:val="99"/>
    <w:semiHidden/>
    <w:unhideWhenUsed/>
    <w:rsid w:val="005D6B25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D6B2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5D6B25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D6B25"/>
  </w:style>
  <w:style w:type="paragraph" w:styleId="Cytat">
    <w:name w:val="Quote"/>
    <w:basedOn w:val="Normalny"/>
    <w:next w:val="Normalny"/>
    <w:link w:val="CytatZnak"/>
    <w:uiPriority w:val="29"/>
    <w:qFormat/>
    <w:rsid w:val="005D6B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B25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B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B25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D6B25"/>
  </w:style>
  <w:style w:type="character" w:customStyle="1" w:styleId="DataZnak">
    <w:name w:val="Data Znak"/>
    <w:basedOn w:val="Domylnaczcionkaakapitu"/>
    <w:link w:val="Data"/>
    <w:uiPriority w:val="99"/>
    <w:semiHidden/>
    <w:rsid w:val="005D6B25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D6B25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D6B25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6B25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D6B25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D6B2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D6B25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D6B25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D6B25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D6B25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D6B25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D6B2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D6B2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D6B2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D6B2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D6B25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D6B25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D6B25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D6B25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D6B25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D6B25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D6B25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D6B25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D6B25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D6B25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6B25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6B25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B25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B25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D6B2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D6B25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B25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D6B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D6B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D6B2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6B25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D6B25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D6B25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D6B25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D6B2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6B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D6B25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D6B25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D6B25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D6B25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D6B25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D6B25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D6B25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D6B25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5D6B2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5D6B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D6B25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2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25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6B2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B25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B25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B25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B25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B25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6B25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6B25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D6B2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D6B25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B2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B25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D6B2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5D6B2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D6B25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D6B2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D6B25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D6B25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6B25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902D4A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www.instagram.com/gus_stat/" TargetMode="External"/><Relationship Id="rId39" Type="http://schemas.openxmlformats.org/officeDocument/2006/relationships/hyperlink" Target="http://stat.gov.pl/metainformacje/slownik-pojec/pojecia-stosowane-w-statystyce-publicznej/128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58,pojecie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s://pl.linkedin.com/company/glownyurzadstatystyczny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s://stat.gov.pl/obszary-tematyczne/kultura-turystyka-sport/zeszyty-metodologiczne/zeszyt-metodologiczny-statystyka-kultury,2,2.html" TargetMode="External"/><Relationship Id="rId37" Type="http://schemas.openxmlformats.org/officeDocument/2006/relationships/hyperlink" Target="http://stat.gov.pl/metainformacje/slownik-pojec/pojecia-stosowane-w-statystyce-publicznej/223,pojecie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hyperlink" Target="https://www.youtube.com/channel/UC0wiQMElFgYszpAoYgTnXtg/featured" TargetMode="External"/><Relationship Id="rId36" Type="http://schemas.openxmlformats.org/officeDocument/2006/relationships/hyperlink" Target="http://stat.gov.pl/metainformacje/slownik-pojec/pojecia-stosowane-w-statystyce-publicznej/615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" TargetMode="External"/><Relationship Id="rId31" Type="http://schemas.openxmlformats.org/officeDocument/2006/relationships/hyperlink" Target="https://stat.gov.pl/obszary-tematyczne/kultura-turystyka-sport/kultura/wyniki-finansowe-instytucji-kultury-w-2024-r-dane-wstepne,8,3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x.com/GUS_STAT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0.png"/><Relationship Id="rId35" Type="http://schemas.openxmlformats.org/officeDocument/2006/relationships/hyperlink" Target="http://stat.gov.pl/metainformacje/slownik-pojec/pojecia-stosowane-w-statystyce-publicznej/613,pojecie.html" TargetMode="External"/><Relationship Id="rId43" Type="http://schemas.openxmlformats.org/officeDocument/2006/relationships/theme" Target="theme/theme1.xml"/><Relationship Id="rId48" Type="http://schemas.microsoft.com/office/2018/08/relationships/commentsExtensible" Target="commentsExtensi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tat.gov.pl/obszary-tematyczne/kultura-turystyka-sport/zeszyty-metodologiczne/zeszyt-metodologiczny-statystyka-kultury,2,2.html" TargetMode="External"/><Relationship Id="rId17" Type="http://schemas.openxmlformats.org/officeDocument/2006/relationships/hyperlink" Target="tel:124204050" TargetMode="External"/><Relationship Id="rId25" Type="http://schemas.openxmlformats.org/officeDocument/2006/relationships/image" Target="media/image8.png"/><Relationship Id="rId33" Type="http://schemas.openxmlformats.org/officeDocument/2006/relationships/hyperlink" Target="http://stat.gov.pl/metainformacje/slownik-pojec/pojecia-stosowane-w-statystyce-publicznej/395,pojecie.html" TargetMode="External"/><Relationship Id="rId38" Type="http://schemas.openxmlformats.org/officeDocument/2006/relationships/hyperlink" Target="http://stat.gov.pl/metainformacje/slownik-pojec/pojecia-stosowane-w-statystyce-publicznej/22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01_Wyniki_finansowe_instytucji_kultury_w_1_kwartale 2024_r..docx.docx</NazwaPliku>
    <Osoba xmlns="1E9983FF-DC4B-4F4E-A072-0441E2B88E6D">STAT\piwowarczykm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7B78-E118-4B87-A243-489012129A67}">
  <ds:schemaRefs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1E9983FF-DC4B-4F4E-A072-0441E2B88E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7397F9-3CCA-4890-91DB-1455D0CD7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545B9-21EC-4673-B9B2-4664208CE248}">
  <ds:schemaRefs>
    <ds:schemaRef ds:uri="http://www.w3.org/2001/XMLSchema"/>
    <ds:schemaRef ds:uri="http://www.zhaw.ch/AccessibilityAddIn"/>
  </ds:schemaRefs>
</ds:datastoreItem>
</file>

<file path=customXml/itemProps4.xml><?xml version="1.0" encoding="utf-8"?>
<ds:datastoreItem xmlns:ds="http://schemas.openxmlformats.org/officeDocument/2006/customXml" ds:itemID="{A53CA30E-8C28-43F9-B59B-6CA59E14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4</Pages>
  <Words>1103</Words>
  <Characters>6818</Characters>
  <DocSecurity>0</DocSecurity>
  <Lines>284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1 kw. 2025 r.</vt:lpstr>
    </vt:vector>
  </TitlesOfParts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2025-05-29T09:45:00Z</cp:lastPrinted>
  <dcterms:created xsi:type="dcterms:W3CDTF">2024-05-24T07:13:00Z</dcterms:created>
  <dcterms:modified xsi:type="dcterms:W3CDTF">2025-06-09T07:58:00Z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