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theme/themeOverride1.xml" ContentType="application/vnd.openxmlformats-officedocument.themeOverrid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263F32D" w14:textId="17BE7367" w:rsidR="0044443C" w:rsidRPr="008F2D9C" w:rsidRDefault="0044443C" w:rsidP="00871F8D">
      <w:pPr>
        <w:pStyle w:val="Tekstpodstawowy"/>
        <w:kinsoku w:val="0"/>
        <w:overflowPunct w:val="0"/>
        <w:spacing w:before="120"/>
        <w:ind w:left="0"/>
        <w:jc w:val="both"/>
        <w:rPr>
          <w:rFonts w:ascii="Fira Sans Extra Condensed SemiB" w:hAnsi="Fira Sans Extra Condensed SemiB" w:cs="Fira Sans Extra Condensed SemiB"/>
          <w:spacing w:val="-4"/>
          <w:w w:val="95"/>
          <w:sz w:val="40"/>
          <w:szCs w:val="40"/>
        </w:rPr>
      </w:pPr>
      <w:bookmarkStart w:id="0" w:name="_GoBack"/>
      <w:bookmarkEnd w:id="0"/>
      <w:r w:rsidRPr="008F2D9C">
        <w:rPr>
          <w:rFonts w:ascii="Fira Sans Extra Condensed SemiB" w:hAnsi="Fira Sans Extra Condensed SemiB" w:cs="Fira Sans Extra Condensed SemiB"/>
          <w:bCs/>
          <w:spacing w:val="-4"/>
          <w:w w:val="95"/>
          <w:sz w:val="40"/>
          <w:szCs w:val="40"/>
        </w:rPr>
        <w:t xml:space="preserve">Wyniki finansowe instytucji kultury w </w:t>
      </w:r>
      <w:r w:rsidR="00F547FC">
        <w:rPr>
          <w:rFonts w:ascii="Fira Sans Extra Condensed SemiB" w:hAnsi="Fira Sans Extra Condensed SemiB" w:cs="Fira Sans Extra Condensed SemiB"/>
          <w:bCs/>
          <w:spacing w:val="-4"/>
          <w:w w:val="95"/>
          <w:sz w:val="40"/>
          <w:szCs w:val="40"/>
        </w:rPr>
        <w:t xml:space="preserve">okresie </w:t>
      </w:r>
      <w:r w:rsidRPr="008F2D9C">
        <w:rPr>
          <w:rFonts w:ascii="Fira Sans Extra Condensed SemiB" w:hAnsi="Fira Sans Extra Condensed SemiB" w:cs="Fira Sans Extra Condensed SemiB"/>
          <w:bCs/>
          <w:spacing w:val="-4"/>
          <w:w w:val="95"/>
          <w:sz w:val="40"/>
          <w:szCs w:val="40"/>
        </w:rPr>
        <w:t>I</w:t>
      </w:r>
      <w:r w:rsidR="00551FF1">
        <w:rPr>
          <w:rFonts w:ascii="Fira Sans Extra Condensed SemiB" w:hAnsi="Fira Sans Extra Condensed SemiB" w:cs="Fira Sans Extra Condensed SemiB"/>
          <w:bCs/>
          <w:spacing w:val="-4"/>
          <w:w w:val="95"/>
          <w:sz w:val="40"/>
          <w:szCs w:val="40"/>
        </w:rPr>
        <w:t>-</w:t>
      </w:r>
      <w:r w:rsidR="001E7826">
        <w:rPr>
          <w:rFonts w:ascii="Fira Sans Extra Condensed SemiB" w:hAnsi="Fira Sans Extra Condensed SemiB" w:cs="Fira Sans Extra Condensed SemiB"/>
          <w:bCs/>
          <w:spacing w:val="-4"/>
          <w:w w:val="95"/>
          <w:sz w:val="40"/>
          <w:szCs w:val="40"/>
        </w:rPr>
        <w:t xml:space="preserve">IX </w:t>
      </w:r>
      <w:r w:rsidR="00B7700B">
        <w:rPr>
          <w:rFonts w:ascii="Fira Sans Extra Condensed SemiB" w:hAnsi="Fira Sans Extra Condensed SemiB" w:cs="Fira Sans Extra Condensed SemiB"/>
          <w:bCs/>
          <w:spacing w:val="-4"/>
          <w:w w:val="95"/>
          <w:sz w:val="40"/>
          <w:szCs w:val="40"/>
        </w:rPr>
        <w:t>202</w:t>
      </w:r>
      <w:r w:rsidR="00E002C4">
        <w:rPr>
          <w:rFonts w:ascii="Fira Sans Extra Condensed SemiB" w:hAnsi="Fira Sans Extra Condensed SemiB" w:cs="Fira Sans Extra Condensed SemiB"/>
          <w:bCs/>
          <w:spacing w:val="-4"/>
          <w:w w:val="95"/>
          <w:sz w:val="40"/>
          <w:szCs w:val="40"/>
        </w:rPr>
        <w:t>1</w:t>
      </w:r>
      <w:r w:rsidR="00B7700B">
        <w:rPr>
          <w:rFonts w:ascii="Fira Sans Extra Condensed SemiB" w:hAnsi="Fira Sans Extra Condensed SemiB" w:cs="Fira Sans Extra Condensed SemiB"/>
          <w:bCs/>
          <w:spacing w:val="-4"/>
          <w:w w:val="95"/>
          <w:sz w:val="40"/>
          <w:szCs w:val="40"/>
        </w:rPr>
        <w:t xml:space="preserve"> </w:t>
      </w:r>
      <w:r w:rsidRPr="008F2D9C">
        <w:rPr>
          <w:rFonts w:ascii="Fira Sans Extra Condensed SemiB" w:hAnsi="Fira Sans Extra Condensed SemiB" w:cs="Fira Sans Extra Condensed SemiB"/>
          <w:bCs/>
          <w:spacing w:val="-4"/>
          <w:w w:val="95"/>
          <w:sz w:val="40"/>
          <w:szCs w:val="40"/>
        </w:rPr>
        <w:t>r.</w:t>
      </w:r>
    </w:p>
    <w:p w14:paraId="37FC8772" w14:textId="77777777" w:rsidR="00C96E59" w:rsidRPr="00D83F12" w:rsidRDefault="00C96E59" w:rsidP="00D83F12">
      <w:pPr>
        <w:pStyle w:val="Tekstpodstawowy"/>
        <w:kinsoku w:val="0"/>
        <w:overflowPunct w:val="0"/>
        <w:ind w:left="102" w:right="272"/>
        <w:rPr>
          <w:rFonts w:ascii="Fira Sans Extra Condensed SemiB" w:hAnsi="Fira Sans Extra Condensed SemiB" w:cs="Fira Sans Extra Condensed SemiB"/>
          <w:sz w:val="32"/>
          <w:szCs w:val="32"/>
        </w:rPr>
      </w:pPr>
    </w:p>
    <w:p w14:paraId="6DE4EE30" w14:textId="25CA5E21" w:rsidR="00BD730B" w:rsidRDefault="00C96E59" w:rsidP="00BD730B">
      <w:pPr>
        <w:pStyle w:val="LID"/>
      </w:pPr>
      <w:r w:rsidRPr="00C13084">
        <w:rPr>
          <w:b w:val="0"/>
          <w:bCs/>
          <w:highlight w:val="yellow"/>
        </w:rPr>
        <mc:AlternateContent>
          <mc:Choice Requires="wps">
            <w:drawing>
              <wp:anchor distT="45720" distB="45720" distL="114300" distR="114300" simplePos="0" relativeHeight="251653632" behindDoc="0" locked="0" layoutInCell="1" allowOverlap="1" wp14:anchorId="539026DE" wp14:editId="5C2FFBD9">
                <wp:simplePos x="0" y="0"/>
                <wp:positionH relativeFrom="margin">
                  <wp:align>left</wp:align>
                </wp:positionH>
                <wp:positionV relativeFrom="paragraph">
                  <wp:posOffset>85393</wp:posOffset>
                </wp:positionV>
                <wp:extent cx="1958340" cy="1162050"/>
                <wp:effectExtent l="0" t="0" r="3810" b="0"/>
                <wp:wrapSquare wrapText="bothSides"/>
                <wp:docPr id="11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58400" cy="1162050"/>
                        </a:xfrm>
                        <a:prstGeom prst="rect">
                          <a:avLst/>
                        </a:prstGeom>
                        <a:solidFill>
                          <a:srgbClr val="001D77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2250FF4" w14:textId="5B4FF72D" w:rsidR="00E002C4" w:rsidRPr="00B66B19" w:rsidRDefault="00551FF1" w:rsidP="00E002C4">
                            <w:pPr>
                              <w:spacing w:after="0" w:line="240" w:lineRule="auto"/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b/>
                                <w:noProof/>
                                <w:color w:val="001D77"/>
                                <w:sz w:val="22"/>
                                <w:lang w:eastAsia="pl-PL"/>
                              </w:rPr>
                              <w:drawing>
                                <wp:inline distT="0" distB="0" distL="0" distR="0" wp14:anchorId="61973AAB" wp14:editId="01B29C73">
                                  <wp:extent cx="336550" cy="330200"/>
                                  <wp:effectExtent l="0" t="0" r="6350" b="0"/>
                                  <wp:docPr id="10" name="Obraz 1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Obraz 3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36550" cy="3302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C456E2">
                              <w:rPr>
                                <w:noProof/>
                                <w:color w:val="001D77"/>
                                <w:lang w:eastAsia="pl-PL"/>
                              </w:rPr>
                              <w:t xml:space="preserve"> </w:t>
                            </w:r>
                            <w:r w:rsidR="001E7826"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</w:rPr>
                              <w:t>5,3</w:t>
                            </w:r>
                            <w:r w:rsidR="00B62237"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</w:rPr>
                              <w:t>%</w:t>
                            </w:r>
                          </w:p>
                          <w:p w14:paraId="72E1EB1D" w14:textId="1BF98B78" w:rsidR="00E002C4" w:rsidRPr="00D83F12" w:rsidRDefault="00551FF1" w:rsidP="00E002C4">
                            <w:pPr>
                              <w:pStyle w:val="tekstnaniebieskimtle"/>
                              <w:rPr>
                                <w:color w:val="FFFFFF" w:themeColor="background1"/>
                                <w:sz w:val="18"/>
                                <w:szCs w:val="20"/>
                              </w:rPr>
                            </w:pPr>
                            <w:r>
                              <w:t>Wzrost</w:t>
                            </w:r>
                            <w:r w:rsidR="00E002C4">
                              <w:t xml:space="preserve"> przychodów ogółem</w:t>
                            </w:r>
                            <w:r w:rsidR="00E002C4" w:rsidRPr="00D83F12">
                              <w:t xml:space="preserve"> r/r</w:t>
                            </w:r>
                          </w:p>
                          <w:p w14:paraId="4E7C02D1" w14:textId="6CE2C178" w:rsidR="00C456E2" w:rsidRPr="00D83F12" w:rsidRDefault="00C456E2" w:rsidP="00E002C4">
                            <w:pPr>
                              <w:spacing w:after="0" w:line="240" w:lineRule="auto"/>
                              <w:rPr>
                                <w:color w:val="FFFFFF" w:themeColor="background1"/>
                                <w:sz w:val="18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39026DE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margin-left:0;margin-top:6.7pt;width:154.2pt;height:91.5pt;z-index:25165363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q6hMJQIAACIEAAAOAAAAZHJzL2Uyb0RvYy54bWysU8Fu2zAMvQ/YPwi6L7aDpEmMOEWXrMOA&#10;bivQ7QNkWY6FSqImKbGzrx8lp2nQ3Yb5IJAm9Ug+Pq1vB63IUTgvwVS0mOSUCMOhkWZf0Z8/7j8s&#10;KfGBmYYpMKKiJ+Hp7eb9u3VvSzGFDlQjHEEQ48veVrQLwZZZ5nknNPMTsMJgsAWnWUDX7bPGsR7R&#10;tcqmeX6T9eAa64AL7/HvbgzSTcJvW8HD97b1IhBVUewtpNOls45ntlmzcu+Y7SQ/t8H+oQvNpMGi&#10;F6gdC4wcnPwLSkvuwEMbJhx0Bm0ruUgz4DRF/maap45ZkWZBcry90OT/Hyz/dnx0RDa4u4ISwzTu&#10;6BGUIEE8+wC9INPIUW99ialPFpPD8BEGzE/zevsA/NkTA9uOmb24cw76TrAGeyzizezq6ojjI0jd&#10;f4UGa7FDgAQ0tE5HApESgui4q9NlP2IIhMeSq/lylmOIY6wobqb5PG0wY+XLdet8+CxAk2hU1KEA&#10;Ejw7PvgQ22HlS0qs5kHJ5l4qlRy3r7fKkSOLYsmL3WKRJniTpgzpK7qaT+cJ2UC8n3SkZUAxK6kr&#10;uszjN8or0vHJNCklMKlGGztR5sxPpGQkJwz1gImRtBqaEzLlYBQtPjI0OnC/KelRsBX1vw7MCUrU&#10;F4Nsr4rZLCo8ObP5YoqOu47U1xFmOEJVNFAymtuQXkXkwcAdbqWVia/XTs69ohATjedHE5V+7aes&#10;16e9+QMAAP//AwBQSwMEFAAGAAgAAAAhAL77PkXdAAAABwEAAA8AAABkcnMvZG93bnJldi54bWxM&#10;j0FPwzAMhe9I/IfISNxYuq2aStd0QqAeAIFg47Kb15i2onGqJtvKv8ec4Ga/Zz1/r9hMrlcnGkPn&#10;2cB8loAirr3tuDHwsatuMlAhIlvsPZOBbwqwKS8vCsytP/M7nbaxURLCIUcDbYxDrnWoW3IYZn4g&#10;Fu/Tjw6jrGOj7YhnCXe9XiTJSjvsWD60ONB9S/XX9ugMpPPXOnsL+x37l2pRPT+gewxPxlxfTXdr&#10;UJGm+HcMv/iCDqUwHfyRbVC9ASkSRV2moMRdJpkMBxFuVynostD/+csfAAAA//8DAFBLAQItABQA&#10;BgAIAAAAIQC2gziS/gAAAOEBAAATAAAAAAAAAAAAAAAAAAAAAABbQ29udGVudF9UeXBlc10ueG1s&#10;UEsBAi0AFAAGAAgAAAAhADj9If/WAAAAlAEAAAsAAAAAAAAAAAAAAAAALwEAAF9yZWxzLy5yZWxz&#10;UEsBAi0AFAAGAAgAAAAhAP2rqEwlAgAAIgQAAA4AAAAAAAAAAAAAAAAALgIAAGRycy9lMm9Eb2Mu&#10;eG1sUEsBAi0AFAAGAAgAAAAhAL77PkXdAAAABwEAAA8AAAAAAAAAAAAAAAAAfwQAAGRycy9kb3du&#10;cmV2LnhtbFBLBQYAAAAABAAEAPMAAACJBQAAAAA=&#10;" fillcolor="#001d77" stroked="f">
                <v:textbox>
                  <w:txbxContent>
                    <w:p w14:paraId="52250FF4" w14:textId="5B4FF72D" w:rsidR="00E002C4" w:rsidRPr="00B66B19" w:rsidRDefault="00551FF1" w:rsidP="00E002C4">
                      <w:pPr>
                        <w:spacing w:after="0" w:line="240" w:lineRule="auto"/>
                        <w:rPr>
                          <w:rFonts w:ascii="Fira Sans SemiBold" w:hAnsi="Fira Sans SemiBold"/>
                          <w:color w:val="FFFFFF" w:themeColor="background1"/>
                          <w:sz w:val="72"/>
                        </w:rPr>
                      </w:pPr>
                      <w:r>
                        <w:rPr>
                          <w:rFonts w:asciiTheme="minorHAnsi" w:hAnsiTheme="minorHAnsi"/>
                          <w:b/>
                          <w:noProof/>
                          <w:color w:val="001D77"/>
                          <w:sz w:val="22"/>
                          <w:lang w:eastAsia="pl-PL"/>
                        </w:rPr>
                        <w:drawing>
                          <wp:inline distT="0" distB="0" distL="0" distR="0" wp14:anchorId="61973AAB" wp14:editId="01B29C73">
                            <wp:extent cx="336550" cy="330200"/>
                            <wp:effectExtent l="0" t="0" r="6350" b="0"/>
                            <wp:docPr id="10" name="Obraz 10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Obraz 3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36550" cy="3302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C456E2">
                        <w:rPr>
                          <w:noProof/>
                          <w:color w:val="001D77"/>
                          <w:lang w:eastAsia="pl-PL"/>
                        </w:rPr>
                        <w:t xml:space="preserve"> </w:t>
                      </w:r>
                      <w:r w:rsidR="001E7826">
                        <w:rPr>
                          <w:rFonts w:ascii="Fira Sans SemiBold" w:hAnsi="Fira Sans SemiBold"/>
                          <w:color w:val="FFFFFF" w:themeColor="background1"/>
                          <w:sz w:val="72"/>
                        </w:rPr>
                        <w:t>5,3</w:t>
                      </w:r>
                      <w:r w:rsidR="00B62237">
                        <w:rPr>
                          <w:rFonts w:ascii="Fira Sans SemiBold" w:hAnsi="Fira Sans SemiBold"/>
                          <w:color w:val="FFFFFF" w:themeColor="background1"/>
                          <w:sz w:val="72"/>
                        </w:rPr>
                        <w:t>%</w:t>
                      </w:r>
                    </w:p>
                    <w:p w14:paraId="72E1EB1D" w14:textId="1BF98B78" w:rsidR="00E002C4" w:rsidRPr="00D83F12" w:rsidRDefault="00551FF1" w:rsidP="00E002C4">
                      <w:pPr>
                        <w:pStyle w:val="tekstnaniebieskimtle"/>
                        <w:rPr>
                          <w:color w:val="FFFFFF" w:themeColor="background1"/>
                          <w:sz w:val="18"/>
                          <w:szCs w:val="20"/>
                        </w:rPr>
                      </w:pPr>
                      <w:r>
                        <w:t>Wzrost</w:t>
                      </w:r>
                      <w:r w:rsidR="00E002C4">
                        <w:t xml:space="preserve"> przychodów ogółem</w:t>
                      </w:r>
                      <w:r w:rsidR="00E002C4" w:rsidRPr="00D83F12">
                        <w:t xml:space="preserve"> r/r</w:t>
                      </w:r>
                    </w:p>
                    <w:p w14:paraId="4E7C02D1" w14:textId="6CE2C178" w:rsidR="00C456E2" w:rsidRPr="00D83F12" w:rsidRDefault="00C456E2" w:rsidP="00E002C4">
                      <w:pPr>
                        <w:spacing w:after="0" w:line="240" w:lineRule="auto"/>
                        <w:rPr>
                          <w:color w:val="FFFFFF" w:themeColor="background1"/>
                          <w:sz w:val="18"/>
                          <w:szCs w:val="20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DB3548" w:rsidRPr="00633014">
        <w:rPr>
          <w:b w:val="0"/>
        </w:rPr>
        <mc:AlternateContent>
          <mc:Choice Requires="wps">
            <w:drawing>
              <wp:anchor distT="45720" distB="45720" distL="114300" distR="114300" simplePos="0" relativeHeight="251661824" behindDoc="1" locked="0" layoutInCell="1" allowOverlap="1" wp14:anchorId="37DD8E92" wp14:editId="49B34F9B">
                <wp:simplePos x="0" y="0"/>
                <wp:positionH relativeFrom="column">
                  <wp:posOffset>5270500</wp:posOffset>
                </wp:positionH>
                <wp:positionV relativeFrom="paragraph">
                  <wp:posOffset>31750</wp:posOffset>
                </wp:positionV>
                <wp:extent cx="1725295" cy="1078230"/>
                <wp:effectExtent l="0" t="0" r="0" b="0"/>
                <wp:wrapTight wrapText="bothSides">
                  <wp:wrapPolygon edited="0">
                    <wp:start x="715" y="0"/>
                    <wp:lineTo x="715" y="20989"/>
                    <wp:lineTo x="20749" y="20989"/>
                    <wp:lineTo x="20749" y="0"/>
                    <wp:lineTo x="715" y="0"/>
                  </wp:wrapPolygon>
                </wp:wrapTight>
                <wp:docPr id="60" name="Pole tekstowe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5295" cy="10782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5638B60" w14:textId="23A68D6E" w:rsidR="00C456E2" w:rsidRPr="006D7DF7" w:rsidRDefault="00C456E2" w:rsidP="00A12BE9">
                            <w:pPr>
                              <w:pStyle w:val="tekstzboku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7DD8E92" id="Pole tekstowe 60" o:spid="_x0000_s1027" type="#_x0000_t202" style="position:absolute;margin-left:415pt;margin-top:2.5pt;width:135.85pt;height:84.9pt;z-index:-2516546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yGtxEgIAAAEEAAAOAAAAZHJzL2Uyb0RvYy54bWysU9Fu2yAUfZ+0f0C8L3a8pEmskKpr12lS&#10;t1Xq9gEE4xgVuAxI7Ozrd8FpGm1v0/yAuL7cc+85HNbXg9HkIH1QYBmdTkpKpBXQKLtj9Mf3+3dL&#10;SkLktuEarGT0KAO93rx9s+5dLSvoQDfSEwSxoe4do12Mri6KIDppeJiAkxaTLXjDI4Z+VzSe94hu&#10;dFGV5VXRg2+cByFDwL93Y5JuMn7bShG/tW2QkWhGcbaYV5/XbVqLzZrXO89dp8RpDP4PUxiuLDY9&#10;Q93xyMneq7+gjBIeArRxIsAU0LZKyMwB2UzLP9g8ddzJzAXFCe4sU/h/sOLr4dET1TB6hfJYbvCO&#10;HkFLEuVziNBLgv9RpN6FGs8+OTwdhw8w4GVnwsE9gHgOxMJtx+1O3ngPfSd5g0NOU2VxUTrihASy&#10;7b9Ag834PkIGGlpvkoKoCUF0nOZ4viA5RCJSy0U1r1ZzSgTmpuViWb3P0xW8fil3PsRPEgxJG0Y9&#10;OiDD88NDiGkcXr8cSd0s3Cutswu0JT2jq3k1zwUXGaMimlQrw+iyTN9om8Tyo21yceRKj3tsoO2J&#10;dmI6co7DdsgyZ02SJFtojqiDh9GT+IZw04H/RUmPfmQ0/NxzLynRny1quZrOZsnAOZjNFxUG/jKz&#10;vcxwKxCK0UjJuL2N2fQj5RvUvFVZjddJTiOjz7JIpzeRjHwZ51OvL3fzGwAA//8DAFBLAwQUAAYA&#10;CAAAACEABctwqd4AAAAKAQAADwAAAGRycy9kb3ducmV2LnhtbEyPQU/DMAyF70j8h8iTuLGksLHS&#10;NZ0QiOvQBpvELWu8tqJxqiZby7+fd4KTbb2n5+/lq9G14ox9aDxpSKYKBFLpbUOVhq/P9/sURIiG&#10;rGk9oYZfDLAqbm9yk1k/0AbP21gJDqGQGQ11jF0mZShrdCZMfYfE2tH3zkQ++0ra3gwc7lr5oNST&#10;dKYh/lCbDl9rLH+2J6dhtz5+72fqo3pz827wo5LknqXWd5PxZQki4hj/zHDFZ3QomOngT2SDaDWk&#10;j4q7RA1zHlc9UckCxIG3xSwFWeTyf4XiAgAA//8DAFBLAQItABQABgAIAAAAIQC2gziS/gAAAOEB&#10;AAATAAAAAAAAAAAAAAAAAAAAAABbQ29udGVudF9UeXBlc10ueG1sUEsBAi0AFAAGAAgAAAAhADj9&#10;If/WAAAAlAEAAAsAAAAAAAAAAAAAAAAALwEAAF9yZWxzLy5yZWxzUEsBAi0AFAAGAAgAAAAhANPI&#10;a3ESAgAAAQQAAA4AAAAAAAAAAAAAAAAALgIAAGRycy9lMm9Eb2MueG1sUEsBAi0AFAAGAAgAAAAh&#10;AAXLcKneAAAACgEAAA8AAAAAAAAAAAAAAAAAbAQAAGRycy9kb3ducmV2LnhtbFBLBQYAAAAABAAE&#10;APMAAAB3BQAAAAA=&#10;" filled="f" stroked="f">
                <v:textbox>
                  <w:txbxContent>
                    <w:p w14:paraId="35638B60" w14:textId="23A68D6E" w:rsidR="00C456E2" w:rsidRPr="006D7DF7" w:rsidRDefault="00C456E2" w:rsidP="00A12BE9">
                      <w:pPr>
                        <w:pStyle w:val="tekstzboku"/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  <w:r w:rsidR="001E7826">
        <w:t>W</w:t>
      </w:r>
      <w:r w:rsidR="007A4ECE">
        <w:t xml:space="preserve">yniki finansowe instytucji kultury </w:t>
      </w:r>
      <w:r w:rsidR="001E7826">
        <w:t>za trzy kwartały 2021 r.</w:t>
      </w:r>
      <w:r w:rsidR="00B62237">
        <w:t xml:space="preserve"> </w:t>
      </w:r>
      <w:r w:rsidR="006B4B53">
        <w:t>wzrosły</w:t>
      </w:r>
      <w:r w:rsidR="00E721EE">
        <w:t xml:space="preserve"> w porównaniu z</w:t>
      </w:r>
      <w:r w:rsidR="007A4ECE">
        <w:t xml:space="preserve"> </w:t>
      </w:r>
      <w:r w:rsidR="00E721EE">
        <w:t xml:space="preserve">uzyskanymi </w:t>
      </w:r>
      <w:r w:rsidR="007A4ECE">
        <w:t xml:space="preserve">w analogicznym okresie poprzedniego roku. </w:t>
      </w:r>
      <w:r w:rsidR="00E721EE">
        <w:t xml:space="preserve">Przychody ogółem wzrosły w tym czasie o </w:t>
      </w:r>
      <w:r w:rsidR="001E7826">
        <w:t>5,3</w:t>
      </w:r>
      <w:r w:rsidR="00E721EE">
        <w:t>%.</w:t>
      </w:r>
      <w:r w:rsidR="007A4ECE" w:rsidRPr="00C94036">
        <w:t xml:space="preserve"> Nakłady inwestycyjne </w:t>
      </w:r>
      <w:r w:rsidR="007A4ECE">
        <w:t xml:space="preserve">zmniejszyły </w:t>
      </w:r>
      <w:r w:rsidR="007A4ECE" w:rsidRPr="00C94036">
        <w:t xml:space="preserve">się o </w:t>
      </w:r>
      <w:r w:rsidR="001E7826">
        <w:t>8,7</w:t>
      </w:r>
      <w:r w:rsidR="00E002C4" w:rsidRPr="00C94036">
        <w:t>%.</w:t>
      </w:r>
    </w:p>
    <w:p w14:paraId="0292961C" w14:textId="77777777" w:rsidR="00BD730B" w:rsidRDefault="00BD730B" w:rsidP="00414480">
      <w:pPr>
        <w:pStyle w:val="LID"/>
        <w:spacing w:after="240"/>
      </w:pPr>
    </w:p>
    <w:p w14:paraId="5E475DD3" w14:textId="77777777" w:rsidR="00414480" w:rsidRDefault="00414480" w:rsidP="00CD4002">
      <w:pPr>
        <w:pStyle w:val="Tekstpodstawowy"/>
        <w:kinsoku w:val="0"/>
        <w:overflowPunct w:val="0"/>
        <w:spacing w:before="120" w:after="120" w:line="240" w:lineRule="exact"/>
        <w:ind w:left="0"/>
        <w:rPr>
          <w:spacing w:val="-7"/>
        </w:rPr>
      </w:pPr>
    </w:p>
    <w:p w14:paraId="4E39F8BC" w14:textId="1E91D88E" w:rsidR="008A6FDD" w:rsidRPr="0003365D" w:rsidRDefault="00CD4002" w:rsidP="00923E1C">
      <w:pPr>
        <w:pStyle w:val="Tekstpodstawowy"/>
        <w:kinsoku w:val="0"/>
        <w:overflowPunct w:val="0"/>
        <w:spacing w:before="120" w:after="120" w:line="240" w:lineRule="exact"/>
        <w:ind w:left="0"/>
        <w:rPr>
          <w:spacing w:val="-1"/>
          <w:highlight w:val="yellow"/>
        </w:rPr>
      </w:pPr>
      <w:r w:rsidRPr="00E8254E">
        <w:rPr>
          <w:spacing w:val="-7"/>
        </w:rPr>
        <w:t xml:space="preserve">Przychody ogółem </w:t>
      </w:r>
      <w:r w:rsidRPr="00E8254E">
        <w:t>badanych</w:t>
      </w:r>
      <w:r w:rsidRPr="00E8254E">
        <w:rPr>
          <w:spacing w:val="-4"/>
        </w:rPr>
        <w:t xml:space="preserve"> </w:t>
      </w:r>
      <w:r w:rsidRPr="00E8254E">
        <w:t>instytucji</w:t>
      </w:r>
      <w:r w:rsidRPr="00E8254E">
        <w:rPr>
          <w:spacing w:val="-8"/>
        </w:rPr>
        <w:t xml:space="preserve"> </w:t>
      </w:r>
      <w:r w:rsidRPr="00E8254E">
        <w:rPr>
          <w:spacing w:val="-1"/>
        </w:rPr>
        <w:t>kultury</w:t>
      </w:r>
      <w:r w:rsidRPr="00E8254E">
        <w:rPr>
          <w:spacing w:val="-5"/>
        </w:rPr>
        <w:t xml:space="preserve"> </w:t>
      </w:r>
      <w:r w:rsidRPr="00E8254E">
        <w:t>w</w:t>
      </w:r>
      <w:r w:rsidRPr="00E8254E">
        <w:rPr>
          <w:spacing w:val="-5"/>
        </w:rPr>
        <w:t xml:space="preserve"> </w:t>
      </w:r>
      <w:r w:rsidR="001E7826">
        <w:rPr>
          <w:spacing w:val="-5"/>
        </w:rPr>
        <w:t>pierwszych trzech kwartałach</w:t>
      </w:r>
      <w:r w:rsidR="00656905" w:rsidRPr="00E8254E">
        <w:rPr>
          <w:spacing w:val="-5"/>
        </w:rPr>
        <w:t xml:space="preserve"> </w:t>
      </w:r>
      <w:r w:rsidRPr="00E8254E">
        <w:rPr>
          <w:spacing w:val="-1"/>
        </w:rPr>
        <w:t>2021</w:t>
      </w:r>
      <w:r>
        <w:rPr>
          <w:spacing w:val="-1"/>
        </w:rPr>
        <w:t xml:space="preserve"> </w:t>
      </w:r>
      <w:r w:rsidRPr="00E8254E">
        <w:rPr>
          <w:spacing w:val="-7"/>
        </w:rPr>
        <w:t xml:space="preserve">r. </w:t>
      </w:r>
      <w:r w:rsidRPr="00E8254E">
        <w:t>były</w:t>
      </w:r>
      <w:r w:rsidRPr="00E8254E">
        <w:rPr>
          <w:spacing w:val="-7"/>
        </w:rPr>
        <w:t xml:space="preserve"> </w:t>
      </w:r>
      <w:r w:rsidR="00656905">
        <w:t>wyższe</w:t>
      </w:r>
      <w:r w:rsidR="00656905" w:rsidRPr="00E8254E">
        <w:t xml:space="preserve"> </w:t>
      </w:r>
      <w:r w:rsidRPr="00E8254E">
        <w:t>o</w:t>
      </w:r>
      <w:r w:rsidRPr="00E8254E">
        <w:rPr>
          <w:spacing w:val="-4"/>
        </w:rPr>
        <w:t xml:space="preserve"> </w:t>
      </w:r>
      <w:r w:rsidR="001E7826">
        <w:rPr>
          <w:spacing w:val="-4"/>
        </w:rPr>
        <w:t>5,3</w:t>
      </w:r>
      <w:r w:rsidRPr="00E8254E">
        <w:rPr>
          <w:spacing w:val="-1"/>
        </w:rPr>
        <w:t>%</w:t>
      </w:r>
      <w:r w:rsidRPr="00E8254E">
        <w:rPr>
          <w:spacing w:val="-6"/>
        </w:rPr>
        <w:t xml:space="preserve"> </w:t>
      </w:r>
      <w:r w:rsidRPr="00E8254E">
        <w:t>od</w:t>
      </w:r>
      <w:r w:rsidRPr="00E8254E">
        <w:rPr>
          <w:spacing w:val="-5"/>
        </w:rPr>
        <w:t xml:space="preserve"> </w:t>
      </w:r>
      <w:r w:rsidRPr="00E8254E">
        <w:rPr>
          <w:spacing w:val="-1"/>
        </w:rPr>
        <w:t>osiągniętych</w:t>
      </w:r>
      <w:r w:rsidRPr="00E8254E">
        <w:rPr>
          <w:spacing w:val="-6"/>
        </w:rPr>
        <w:t xml:space="preserve"> </w:t>
      </w:r>
      <w:r w:rsidRPr="00E8254E">
        <w:rPr>
          <w:spacing w:val="-1"/>
        </w:rPr>
        <w:t>rok wcześniej</w:t>
      </w:r>
      <w:r w:rsidRPr="00E8254E">
        <w:rPr>
          <w:spacing w:val="-3"/>
        </w:rPr>
        <w:t xml:space="preserve"> </w:t>
      </w:r>
      <w:r w:rsidRPr="00E8254E">
        <w:t>i</w:t>
      </w:r>
      <w:r w:rsidRPr="00E8254E">
        <w:rPr>
          <w:spacing w:val="-5"/>
        </w:rPr>
        <w:t xml:space="preserve"> </w:t>
      </w:r>
      <w:r w:rsidRPr="00E8254E">
        <w:t>wyniosły</w:t>
      </w:r>
      <w:r w:rsidRPr="00E8254E">
        <w:rPr>
          <w:spacing w:val="-4"/>
        </w:rPr>
        <w:t xml:space="preserve"> </w:t>
      </w:r>
      <w:r w:rsidR="001E7826">
        <w:rPr>
          <w:spacing w:val="-4"/>
        </w:rPr>
        <w:t>7</w:t>
      </w:r>
      <w:r w:rsidR="00847432">
        <w:rPr>
          <w:spacing w:val="-4"/>
        </w:rPr>
        <w:t xml:space="preserve"> </w:t>
      </w:r>
      <w:r w:rsidR="001E7826">
        <w:rPr>
          <w:spacing w:val="-4"/>
        </w:rPr>
        <w:t>452,3</w:t>
      </w:r>
      <w:r w:rsidRPr="00E8254E">
        <w:rPr>
          <w:spacing w:val="-3"/>
        </w:rPr>
        <w:t> </w:t>
      </w:r>
      <w:r w:rsidRPr="00E8254E">
        <w:t>mln</w:t>
      </w:r>
      <w:r w:rsidRPr="00E8254E">
        <w:rPr>
          <w:spacing w:val="-7"/>
        </w:rPr>
        <w:t xml:space="preserve"> </w:t>
      </w:r>
      <w:r w:rsidRPr="00E8254E">
        <w:t>zł. W</w:t>
      </w:r>
      <w:r w:rsidRPr="00E8254E">
        <w:rPr>
          <w:spacing w:val="-6"/>
        </w:rPr>
        <w:t xml:space="preserve"> </w:t>
      </w:r>
      <w:r w:rsidRPr="00E8254E">
        <w:rPr>
          <w:spacing w:val="-1"/>
        </w:rPr>
        <w:t>strukturze</w:t>
      </w:r>
      <w:r w:rsidRPr="00E8254E">
        <w:rPr>
          <w:spacing w:val="-6"/>
        </w:rPr>
        <w:t xml:space="preserve"> </w:t>
      </w:r>
      <w:r w:rsidRPr="00E8254E">
        <w:t>tych</w:t>
      </w:r>
      <w:r w:rsidRPr="00E8254E">
        <w:rPr>
          <w:spacing w:val="-4"/>
        </w:rPr>
        <w:t xml:space="preserve"> </w:t>
      </w:r>
      <w:r w:rsidRPr="00E8254E">
        <w:rPr>
          <w:spacing w:val="-1"/>
        </w:rPr>
        <w:t>przychodów</w:t>
      </w:r>
      <w:r w:rsidRPr="00E8254E">
        <w:rPr>
          <w:spacing w:val="-7"/>
        </w:rPr>
        <w:t xml:space="preserve"> </w:t>
      </w:r>
      <w:r w:rsidR="00656905">
        <w:rPr>
          <w:spacing w:val="-1"/>
        </w:rPr>
        <w:t>90,</w:t>
      </w:r>
      <w:r w:rsidR="001E7826">
        <w:rPr>
          <w:spacing w:val="-1"/>
        </w:rPr>
        <w:t>5</w:t>
      </w:r>
      <w:r w:rsidRPr="00E8254E">
        <w:rPr>
          <w:spacing w:val="-1"/>
        </w:rPr>
        <w:t>%</w:t>
      </w:r>
      <w:r w:rsidRPr="00E8254E">
        <w:rPr>
          <w:spacing w:val="-8"/>
        </w:rPr>
        <w:t xml:space="preserve"> </w:t>
      </w:r>
      <w:r w:rsidRPr="00E8254E">
        <w:t>stanowiły</w:t>
      </w:r>
      <w:r w:rsidRPr="00E8254E">
        <w:rPr>
          <w:spacing w:val="-7"/>
        </w:rPr>
        <w:t xml:space="preserve"> </w:t>
      </w:r>
      <w:r w:rsidRPr="00E8254E">
        <w:rPr>
          <w:spacing w:val="-1"/>
        </w:rPr>
        <w:t>przychody</w:t>
      </w:r>
      <w:r w:rsidRPr="00E8254E">
        <w:rPr>
          <w:spacing w:val="-8"/>
        </w:rPr>
        <w:t xml:space="preserve"> </w:t>
      </w:r>
      <w:r w:rsidRPr="00E8254E">
        <w:rPr>
          <w:spacing w:val="-1"/>
        </w:rPr>
        <w:t>netto</w:t>
      </w:r>
      <w:r w:rsidRPr="00E8254E">
        <w:rPr>
          <w:spacing w:val="-7"/>
        </w:rPr>
        <w:t xml:space="preserve"> </w:t>
      </w:r>
      <w:r w:rsidRPr="00E8254E">
        <w:rPr>
          <w:spacing w:val="1"/>
        </w:rPr>
        <w:t>ze</w:t>
      </w:r>
      <w:r w:rsidRPr="00E8254E">
        <w:rPr>
          <w:spacing w:val="-9"/>
        </w:rPr>
        <w:t xml:space="preserve"> </w:t>
      </w:r>
      <w:r w:rsidRPr="00E8254E">
        <w:rPr>
          <w:spacing w:val="-1"/>
        </w:rPr>
        <w:t>sprzedaży</w:t>
      </w:r>
      <w:r w:rsidRPr="00E8254E">
        <w:rPr>
          <w:spacing w:val="-5"/>
        </w:rPr>
        <w:t xml:space="preserve"> </w:t>
      </w:r>
      <w:r w:rsidRPr="00E8254E">
        <w:t>produktów,</w:t>
      </w:r>
      <w:r w:rsidRPr="00E8254E">
        <w:rPr>
          <w:spacing w:val="-7"/>
        </w:rPr>
        <w:t xml:space="preserve"> </w:t>
      </w:r>
      <w:r w:rsidRPr="00E8254E">
        <w:rPr>
          <w:spacing w:val="-1"/>
        </w:rPr>
        <w:t>towarów</w:t>
      </w:r>
      <w:r w:rsidRPr="00E8254E">
        <w:rPr>
          <w:spacing w:val="-7"/>
        </w:rPr>
        <w:t xml:space="preserve"> </w:t>
      </w:r>
      <w:r w:rsidRPr="00E8254E">
        <w:t>i materiałów,</w:t>
      </w:r>
      <w:r w:rsidRPr="00E8254E">
        <w:rPr>
          <w:spacing w:val="-7"/>
        </w:rPr>
        <w:t xml:space="preserve"> </w:t>
      </w:r>
      <w:r w:rsidR="00656905">
        <w:rPr>
          <w:spacing w:val="-7"/>
        </w:rPr>
        <w:t>9,</w:t>
      </w:r>
      <w:r w:rsidR="001E7826">
        <w:rPr>
          <w:spacing w:val="-7"/>
        </w:rPr>
        <w:t>4</w:t>
      </w:r>
      <w:r w:rsidRPr="00E8254E">
        <w:t xml:space="preserve">% </w:t>
      </w:r>
      <w:r w:rsidRPr="00E8254E">
        <w:rPr>
          <w:spacing w:val="-1"/>
        </w:rPr>
        <w:t>–</w:t>
      </w:r>
      <w:r w:rsidRPr="00E8254E">
        <w:t xml:space="preserve"> pozostałe</w:t>
      </w:r>
      <w:r w:rsidRPr="00E8254E">
        <w:rPr>
          <w:spacing w:val="-11"/>
        </w:rPr>
        <w:t xml:space="preserve"> </w:t>
      </w:r>
      <w:r w:rsidRPr="00E8254E">
        <w:rPr>
          <w:spacing w:val="-1"/>
        </w:rPr>
        <w:t>przychody</w:t>
      </w:r>
      <w:r w:rsidRPr="00E8254E">
        <w:rPr>
          <w:spacing w:val="-10"/>
        </w:rPr>
        <w:t xml:space="preserve"> </w:t>
      </w:r>
      <w:r w:rsidRPr="00E8254E">
        <w:rPr>
          <w:spacing w:val="-1"/>
        </w:rPr>
        <w:t>operacyjne</w:t>
      </w:r>
      <w:r w:rsidRPr="00E8254E">
        <w:rPr>
          <w:spacing w:val="-10"/>
        </w:rPr>
        <w:t xml:space="preserve"> </w:t>
      </w:r>
      <w:r w:rsidRPr="00E8254E">
        <w:t>oraz</w:t>
      </w:r>
      <w:r w:rsidRPr="00E8254E">
        <w:rPr>
          <w:spacing w:val="-9"/>
        </w:rPr>
        <w:t xml:space="preserve"> </w:t>
      </w:r>
      <w:r w:rsidRPr="00E8254E">
        <w:t xml:space="preserve">0,1% </w:t>
      </w:r>
      <w:r w:rsidRPr="00E8254E">
        <w:rPr>
          <w:spacing w:val="-1"/>
        </w:rPr>
        <w:t>–</w:t>
      </w:r>
      <w:r w:rsidRPr="00E8254E">
        <w:rPr>
          <w:spacing w:val="-11"/>
        </w:rPr>
        <w:t xml:space="preserve"> </w:t>
      </w:r>
      <w:r w:rsidRPr="00E8254E">
        <w:rPr>
          <w:spacing w:val="-1"/>
        </w:rPr>
        <w:t>przychody</w:t>
      </w:r>
      <w:r w:rsidRPr="00E8254E">
        <w:rPr>
          <w:spacing w:val="-7"/>
        </w:rPr>
        <w:t xml:space="preserve"> </w:t>
      </w:r>
      <w:r w:rsidRPr="00E8254E">
        <w:rPr>
          <w:spacing w:val="-1"/>
        </w:rPr>
        <w:t xml:space="preserve">finansowe. </w:t>
      </w:r>
      <w:r w:rsidR="006644DD">
        <w:rPr>
          <w:spacing w:val="-1"/>
        </w:rPr>
        <w:t xml:space="preserve">Przychody ogółem instytucji kultury z województwa mazowieckiego </w:t>
      </w:r>
      <w:r w:rsidR="006644DD" w:rsidRPr="006644DD">
        <w:rPr>
          <w:spacing w:val="-1"/>
        </w:rPr>
        <w:t xml:space="preserve">stanowiły </w:t>
      </w:r>
      <w:r w:rsidR="00923E1C" w:rsidRPr="006644DD">
        <w:rPr>
          <w:spacing w:val="-1"/>
        </w:rPr>
        <w:t xml:space="preserve">26,1%. </w:t>
      </w:r>
    </w:p>
    <w:p w14:paraId="1879B168" w14:textId="14571E54" w:rsidR="00923E1C" w:rsidRPr="00E157E4" w:rsidRDefault="00434998" w:rsidP="00923E1C">
      <w:pPr>
        <w:pStyle w:val="Tekstpodstawowy"/>
        <w:kinsoku w:val="0"/>
        <w:overflowPunct w:val="0"/>
        <w:spacing w:before="120" w:after="120" w:line="240" w:lineRule="exact"/>
        <w:ind w:left="0"/>
      </w:pPr>
      <w:r w:rsidRPr="00E157E4">
        <w:rPr>
          <w:spacing w:val="-1"/>
        </w:rPr>
        <w:t xml:space="preserve">Przeciętnie na 1 </w:t>
      </w:r>
      <w:r w:rsidR="00AC7D88" w:rsidRPr="00E157E4">
        <w:rPr>
          <w:spacing w:val="-1"/>
        </w:rPr>
        <w:t>instytucj</w:t>
      </w:r>
      <w:r w:rsidR="00580D70" w:rsidRPr="00E157E4">
        <w:rPr>
          <w:spacing w:val="-1"/>
        </w:rPr>
        <w:t>ę</w:t>
      </w:r>
      <w:r w:rsidR="00AC7D88" w:rsidRPr="00E157E4">
        <w:rPr>
          <w:spacing w:val="-1"/>
        </w:rPr>
        <w:t xml:space="preserve"> kultury przych</w:t>
      </w:r>
      <w:r w:rsidR="00FF77DC" w:rsidRPr="00E157E4">
        <w:rPr>
          <w:spacing w:val="-1"/>
        </w:rPr>
        <w:t xml:space="preserve">ody </w:t>
      </w:r>
      <w:r w:rsidR="00AC7D88" w:rsidRPr="00E157E4">
        <w:rPr>
          <w:spacing w:val="-1"/>
        </w:rPr>
        <w:t xml:space="preserve">ogółem </w:t>
      </w:r>
      <w:r w:rsidR="00580D70" w:rsidRPr="00E157E4">
        <w:rPr>
          <w:spacing w:val="-1"/>
        </w:rPr>
        <w:t>wyniosły</w:t>
      </w:r>
      <w:r w:rsidR="00E157E4" w:rsidRPr="00E157E4">
        <w:rPr>
          <w:spacing w:val="-1"/>
        </w:rPr>
        <w:t xml:space="preserve"> 1,6 mln zł. Największe przy</w:t>
      </w:r>
      <w:r w:rsidR="00AC7D88" w:rsidRPr="00E157E4">
        <w:rPr>
          <w:spacing w:val="-1"/>
        </w:rPr>
        <w:t>chody ogółem na 1 jednostkę osiągnęły instytucje kultury w</w:t>
      </w:r>
      <w:r w:rsidR="00923E1C" w:rsidRPr="00E157E4">
        <w:rPr>
          <w:spacing w:val="-1"/>
        </w:rPr>
        <w:t xml:space="preserve"> województwie mazowieckim </w:t>
      </w:r>
      <w:r w:rsidR="00CE3EEB" w:rsidRPr="00E157E4">
        <w:rPr>
          <w:spacing w:val="-1"/>
        </w:rPr>
        <w:t>–</w:t>
      </w:r>
      <w:r w:rsidR="00C81AAA">
        <w:rPr>
          <w:spacing w:val="-1"/>
        </w:rPr>
        <w:t xml:space="preserve"> </w:t>
      </w:r>
      <w:r w:rsidR="00C81AAA">
        <w:rPr>
          <w:spacing w:val="-1"/>
        </w:rPr>
        <w:br/>
      </w:r>
      <w:r w:rsidR="00AC7D88" w:rsidRPr="00E157E4">
        <w:rPr>
          <w:spacing w:val="-1"/>
        </w:rPr>
        <w:t xml:space="preserve">3,0 mln zł, natomiast najmniejsze w województwie lubelskim </w:t>
      </w:r>
      <w:r w:rsidR="006A5EE6" w:rsidRPr="00E157E4">
        <w:rPr>
          <w:spacing w:val="-1"/>
        </w:rPr>
        <w:t xml:space="preserve">– </w:t>
      </w:r>
      <w:r w:rsidR="00950573" w:rsidRPr="00E157E4">
        <w:rPr>
          <w:spacing w:val="-1"/>
        </w:rPr>
        <w:t xml:space="preserve">0,8 </w:t>
      </w:r>
      <w:r w:rsidR="009236AF" w:rsidRPr="00E157E4">
        <w:rPr>
          <w:spacing w:val="-1"/>
        </w:rPr>
        <w:t>mln zł</w:t>
      </w:r>
      <w:r w:rsidR="00CE3EEB" w:rsidRPr="00E157E4">
        <w:rPr>
          <w:spacing w:val="-1"/>
        </w:rPr>
        <w:t>.</w:t>
      </w:r>
    </w:p>
    <w:p w14:paraId="3E76C804" w14:textId="06B0C079" w:rsidR="004C002D" w:rsidRPr="00434998" w:rsidRDefault="00CD4002" w:rsidP="004C002D">
      <w:pPr>
        <w:pStyle w:val="LID"/>
        <w:rPr>
          <w:b w:val="0"/>
          <w:color w:val="FF0000"/>
          <w:spacing w:val="-1"/>
        </w:rPr>
      </w:pPr>
      <w:r w:rsidRPr="00E157E4">
        <w:rPr>
          <w:b w:val="0"/>
          <w:sz w:val="18"/>
          <w:szCs w:val="18"/>
        </w:rPr>
        <mc:AlternateContent>
          <mc:Choice Requires="wps">
            <w:drawing>
              <wp:anchor distT="45720" distB="45720" distL="114300" distR="114300" simplePos="0" relativeHeight="251670016" behindDoc="1" locked="0" layoutInCell="1" allowOverlap="1" wp14:anchorId="27E820AB" wp14:editId="0F39FE2A">
                <wp:simplePos x="0" y="0"/>
                <wp:positionH relativeFrom="page">
                  <wp:posOffset>5726430</wp:posOffset>
                </wp:positionH>
                <wp:positionV relativeFrom="paragraph">
                  <wp:posOffset>596265</wp:posOffset>
                </wp:positionV>
                <wp:extent cx="1734820" cy="875030"/>
                <wp:effectExtent l="0" t="0" r="0" b="1270"/>
                <wp:wrapTight wrapText="bothSides">
                  <wp:wrapPolygon edited="0">
                    <wp:start x="712" y="0"/>
                    <wp:lineTo x="712" y="21161"/>
                    <wp:lineTo x="20873" y="21161"/>
                    <wp:lineTo x="20873" y="0"/>
                    <wp:lineTo x="712" y="0"/>
                  </wp:wrapPolygon>
                </wp:wrapTight>
                <wp:docPr id="4" name="Pole tekstow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34820" cy="875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3565316" w14:textId="2B59CF73" w:rsidR="00CD4002" w:rsidRDefault="00CD4002" w:rsidP="00CD4002">
                            <w:pPr>
                              <w:pStyle w:val="tekstzboku"/>
                            </w:pPr>
                            <w:r>
                              <w:t xml:space="preserve">Przychody ogółem gminnych instytucji kultury </w:t>
                            </w:r>
                            <w:r w:rsidR="001E7826">
                              <w:t>za trzy kwartały</w:t>
                            </w:r>
                            <w:r w:rsidR="00833849">
                              <w:t xml:space="preserve"> </w:t>
                            </w:r>
                            <w:r>
                              <w:t xml:space="preserve">2021 r. wyniosły </w:t>
                            </w:r>
                            <w:r w:rsidR="00FE1220">
                              <w:br/>
                            </w:r>
                            <w:r w:rsidR="001E7826">
                              <w:t>4</w:t>
                            </w:r>
                            <w:r w:rsidR="002A1D7A">
                              <w:t xml:space="preserve"> </w:t>
                            </w:r>
                            <w:r w:rsidR="001E7826">
                              <w:t>258,8</w:t>
                            </w:r>
                            <w:r w:rsidR="00F547FC">
                              <w:t xml:space="preserve"> </w:t>
                            </w:r>
                            <w:r>
                              <w:t>mln zł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7E820AB" id="Pole tekstowe 4" o:spid="_x0000_s1028" type="#_x0000_t202" style="position:absolute;margin-left:450.9pt;margin-top:46.95pt;width:136.6pt;height:68.9pt;z-index:-251646464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F8CJEAIAAP4DAAAOAAAAZHJzL2Uyb0RvYy54bWysU9Fu2yAUfZ+0f0C8L3ZcZ0mtOFXXrtOk&#10;bqvU7QMwxjEqcBmQ2NnX94KTLNrepvkBgS/33HvOPaxvRq3IXjgvwdR0PsspEYZDK822pj++P7xb&#10;UeIDMy1TYERND8LTm83bN+vBVqKAHlQrHEEQ46vB1rQPwVZZ5nkvNPMzsMJgsAOnWcCj22atYwOi&#10;a5UVef4+G8C11gEX3uPf+ylINwm/6wQP37rOi0BUTbG3kFaX1iau2WbNqq1jtpf82Ab7hy40kwaL&#10;nqHuWWBk5+RfUFpyBx66MOOgM+g6yUXigGzm+R9snntmReKC4nh7lsn/P1j+df/kiGxrWlJimMYR&#10;PYESJIgXH2AQpIwSDdZXePPZ4t0wfoARR53oevsI/MUTA3c9M1tx6xwMvWAttjiPmdlF6oTjI0gz&#10;fIEWa7FdgAQ0dk5H/VARgug4qsN5PGIMhMeSy6tyVWCIY2y1XORXaX4Zq07Z1vnwSYAmcVNTh+NP&#10;6Gz/6EPshlWnK7GYgQepVLKAMmSo6fWiWKSEi4iWAR2qpMaaefwmz0SSH02bkgOTatpjAWWOrCPR&#10;iXIYmzFpXJzEbKA9oAwOJkPiA8JND+4XJQOasab+5445QYn6bFDK63lZRvemQ7lYRhHcZaS5jDDD&#10;EaqmgZJpexeS4yfKtyh5J5MacTZTJ8eW0WRJpOODiC6+PKdbv5/t5hUAAP//AwBQSwMEFAAGAAgA&#10;AAAhADBmVOrfAAAACwEAAA8AAABkcnMvZG93bnJldi54bWxMj8FOwzAQRO9I/IO1SNyonZbSJo1T&#10;VSCuIApU6s2Nt0nUeB3FbhP+nu0JbrOa0eybfD26VlywD40nDclEgUAqvW2o0vD1+fqwBBGiIWta&#10;T6jhBwOsi9ub3GTWD/SBl22sBJdQyIyGOsYukzKUNToTJr5DYu/oe2cin30lbW8GLnetnCr1JJ1p&#10;iD/UpsPnGsvT9uw0fL8d97tH9V69uHk3+FFJcqnU+v5u3KxARBzjXxiu+IwOBTMd/JlsEK2GVCWM&#10;HlnMUhDXQLKY87qDhuksWYAscvl/Q/ELAAD//wMAUEsBAi0AFAAGAAgAAAAhALaDOJL+AAAA4QEA&#10;ABMAAAAAAAAAAAAAAAAAAAAAAFtDb250ZW50X1R5cGVzXS54bWxQSwECLQAUAAYACAAAACEAOP0h&#10;/9YAAACUAQAACwAAAAAAAAAAAAAAAAAvAQAAX3JlbHMvLnJlbHNQSwECLQAUAAYACAAAACEAhhfA&#10;iRACAAD+AwAADgAAAAAAAAAAAAAAAAAuAgAAZHJzL2Uyb0RvYy54bWxQSwECLQAUAAYACAAAACEA&#10;MGZU6t8AAAALAQAADwAAAAAAAAAAAAAAAABqBAAAZHJzL2Rvd25yZXYueG1sUEsFBgAAAAAEAAQA&#10;8wAAAHYFAAAAAA==&#10;" filled="f" stroked="f">
                <v:textbox>
                  <w:txbxContent>
                    <w:p w14:paraId="53565316" w14:textId="2B59CF73" w:rsidR="00CD4002" w:rsidRDefault="00CD4002" w:rsidP="00CD4002">
                      <w:pPr>
                        <w:pStyle w:val="tekstzboku"/>
                      </w:pPr>
                      <w:r>
                        <w:t xml:space="preserve">Przychody ogółem gminnych instytucji kultury </w:t>
                      </w:r>
                      <w:r w:rsidR="001E7826">
                        <w:t>za trzy kwartały</w:t>
                      </w:r>
                      <w:r w:rsidR="00833849">
                        <w:t xml:space="preserve"> </w:t>
                      </w:r>
                      <w:r>
                        <w:t xml:space="preserve">2021 r. wyniosły </w:t>
                      </w:r>
                      <w:r w:rsidR="00FE1220">
                        <w:br/>
                      </w:r>
                      <w:r w:rsidR="001E7826">
                        <w:t>4</w:t>
                      </w:r>
                      <w:r w:rsidR="002A1D7A">
                        <w:t xml:space="preserve"> </w:t>
                      </w:r>
                      <w:r w:rsidR="001E7826">
                        <w:t>258,8</w:t>
                      </w:r>
                      <w:r w:rsidR="00F547FC">
                        <w:t xml:space="preserve"> </w:t>
                      </w:r>
                      <w:r>
                        <w:t>mln zł</w:t>
                      </w:r>
                    </w:p>
                  </w:txbxContent>
                </v:textbox>
                <w10:wrap type="tight" anchorx="page"/>
              </v:shape>
            </w:pict>
          </mc:Fallback>
        </mc:AlternateContent>
      </w:r>
      <w:r w:rsidRPr="00E157E4">
        <w:rPr>
          <w:b w:val="0"/>
        </w:rPr>
        <w:t>Koszty</w:t>
      </w:r>
      <w:r w:rsidRPr="00E157E4">
        <w:rPr>
          <w:b w:val="0"/>
          <w:spacing w:val="-7"/>
        </w:rPr>
        <w:t xml:space="preserve"> </w:t>
      </w:r>
      <w:r w:rsidRPr="00E157E4">
        <w:rPr>
          <w:b w:val="0"/>
          <w:spacing w:val="-3"/>
        </w:rPr>
        <w:t xml:space="preserve">ogółem </w:t>
      </w:r>
      <w:r w:rsidRPr="00E157E4">
        <w:rPr>
          <w:b w:val="0"/>
        </w:rPr>
        <w:t>w</w:t>
      </w:r>
      <w:r w:rsidRPr="00E157E4">
        <w:rPr>
          <w:b w:val="0"/>
          <w:spacing w:val="-1"/>
        </w:rPr>
        <w:t xml:space="preserve"> badanym okresie</w:t>
      </w:r>
      <w:r w:rsidRPr="00E157E4">
        <w:rPr>
          <w:b w:val="0"/>
          <w:spacing w:val="-6"/>
        </w:rPr>
        <w:t xml:space="preserve"> </w:t>
      </w:r>
      <w:r w:rsidRPr="00E157E4">
        <w:rPr>
          <w:b w:val="0"/>
        </w:rPr>
        <w:t>były</w:t>
      </w:r>
      <w:r w:rsidRPr="00E157E4">
        <w:rPr>
          <w:b w:val="0"/>
          <w:spacing w:val="-5"/>
        </w:rPr>
        <w:t xml:space="preserve"> </w:t>
      </w:r>
      <w:r w:rsidR="00656905" w:rsidRPr="00E157E4">
        <w:rPr>
          <w:b w:val="0"/>
        </w:rPr>
        <w:t>wyższe</w:t>
      </w:r>
      <w:r w:rsidR="00656905" w:rsidRPr="00E157E4">
        <w:rPr>
          <w:b w:val="0"/>
          <w:spacing w:val="-7"/>
        </w:rPr>
        <w:t xml:space="preserve"> </w:t>
      </w:r>
      <w:r w:rsidRPr="00E157E4">
        <w:rPr>
          <w:b w:val="0"/>
        </w:rPr>
        <w:t>o</w:t>
      </w:r>
      <w:r w:rsidRPr="00E157E4">
        <w:rPr>
          <w:b w:val="0"/>
          <w:spacing w:val="-6"/>
        </w:rPr>
        <w:t xml:space="preserve"> </w:t>
      </w:r>
      <w:r w:rsidR="001E7826" w:rsidRPr="00E157E4">
        <w:rPr>
          <w:b w:val="0"/>
          <w:spacing w:val="-6"/>
        </w:rPr>
        <w:t>8,7</w:t>
      </w:r>
      <w:r w:rsidRPr="00E157E4">
        <w:rPr>
          <w:b w:val="0"/>
          <w:spacing w:val="-1"/>
        </w:rPr>
        <w:t>%</w:t>
      </w:r>
      <w:r w:rsidRPr="00E157E4">
        <w:rPr>
          <w:b w:val="0"/>
          <w:spacing w:val="-6"/>
        </w:rPr>
        <w:t xml:space="preserve"> </w:t>
      </w:r>
      <w:r w:rsidRPr="00E157E4">
        <w:rPr>
          <w:b w:val="0"/>
          <w:spacing w:val="-1"/>
        </w:rPr>
        <w:t>od poniesionych</w:t>
      </w:r>
      <w:r w:rsidRPr="00E157E4">
        <w:rPr>
          <w:b w:val="0"/>
          <w:spacing w:val="-7"/>
        </w:rPr>
        <w:t xml:space="preserve"> </w:t>
      </w:r>
      <w:r w:rsidRPr="00E157E4">
        <w:rPr>
          <w:b w:val="0"/>
        </w:rPr>
        <w:t>rok wcześniej</w:t>
      </w:r>
      <w:r w:rsidRPr="00E157E4">
        <w:rPr>
          <w:b w:val="0"/>
          <w:spacing w:val="-2"/>
        </w:rPr>
        <w:t xml:space="preserve"> </w:t>
      </w:r>
      <w:r w:rsidR="00DC4D57" w:rsidRPr="00E157E4">
        <w:rPr>
          <w:b w:val="0"/>
          <w:spacing w:val="-2"/>
        </w:rPr>
        <w:br/>
      </w:r>
      <w:r w:rsidRPr="00E157E4">
        <w:rPr>
          <w:b w:val="0"/>
        </w:rPr>
        <w:t>i</w:t>
      </w:r>
      <w:r w:rsidRPr="00E157E4">
        <w:rPr>
          <w:b w:val="0"/>
          <w:spacing w:val="-4"/>
        </w:rPr>
        <w:t xml:space="preserve"> </w:t>
      </w:r>
      <w:r w:rsidRPr="00E157E4">
        <w:rPr>
          <w:b w:val="0"/>
          <w:spacing w:val="-1"/>
        </w:rPr>
        <w:t>wyniosły</w:t>
      </w:r>
      <w:r w:rsidRPr="00E157E4">
        <w:rPr>
          <w:b w:val="0"/>
          <w:spacing w:val="-5"/>
        </w:rPr>
        <w:t xml:space="preserve"> </w:t>
      </w:r>
      <w:r w:rsidR="001E7826" w:rsidRPr="00E157E4">
        <w:rPr>
          <w:b w:val="0"/>
          <w:spacing w:val="-5"/>
        </w:rPr>
        <w:t>6</w:t>
      </w:r>
      <w:r w:rsidR="00847432" w:rsidRPr="00E157E4">
        <w:rPr>
          <w:b w:val="0"/>
          <w:spacing w:val="-5"/>
        </w:rPr>
        <w:t xml:space="preserve"> </w:t>
      </w:r>
      <w:r w:rsidR="001E7826" w:rsidRPr="00E157E4">
        <w:rPr>
          <w:b w:val="0"/>
          <w:spacing w:val="-5"/>
        </w:rPr>
        <w:t>952,7</w:t>
      </w:r>
      <w:r w:rsidRPr="00E157E4">
        <w:rPr>
          <w:b w:val="0"/>
          <w:spacing w:val="-5"/>
        </w:rPr>
        <w:t xml:space="preserve"> </w:t>
      </w:r>
      <w:r w:rsidRPr="00E157E4">
        <w:rPr>
          <w:b w:val="0"/>
        </w:rPr>
        <w:t>mln</w:t>
      </w:r>
      <w:r w:rsidRPr="00E157E4">
        <w:rPr>
          <w:b w:val="0"/>
          <w:spacing w:val="-7"/>
        </w:rPr>
        <w:t xml:space="preserve"> </w:t>
      </w:r>
      <w:r w:rsidRPr="00E157E4">
        <w:rPr>
          <w:b w:val="0"/>
        </w:rPr>
        <w:t>zł.</w:t>
      </w:r>
      <w:r w:rsidRPr="00E157E4">
        <w:rPr>
          <w:b w:val="0"/>
          <w:spacing w:val="-6"/>
        </w:rPr>
        <w:t xml:space="preserve"> </w:t>
      </w:r>
      <w:r w:rsidRPr="00E157E4">
        <w:rPr>
          <w:b w:val="0"/>
        </w:rPr>
        <w:t xml:space="preserve">W </w:t>
      </w:r>
      <w:r w:rsidRPr="00E157E4">
        <w:rPr>
          <w:b w:val="0"/>
          <w:spacing w:val="-1"/>
        </w:rPr>
        <w:t>strukturze</w:t>
      </w:r>
      <w:r w:rsidRPr="00E157E4">
        <w:rPr>
          <w:b w:val="0"/>
          <w:spacing w:val="-7"/>
        </w:rPr>
        <w:t xml:space="preserve"> </w:t>
      </w:r>
      <w:r w:rsidRPr="00E157E4">
        <w:rPr>
          <w:b w:val="0"/>
        </w:rPr>
        <w:t>tych</w:t>
      </w:r>
      <w:r w:rsidRPr="00E157E4">
        <w:rPr>
          <w:b w:val="0"/>
          <w:spacing w:val="-6"/>
        </w:rPr>
        <w:t xml:space="preserve"> </w:t>
      </w:r>
      <w:r w:rsidRPr="00E157E4">
        <w:rPr>
          <w:b w:val="0"/>
          <w:spacing w:val="-1"/>
        </w:rPr>
        <w:t>kosztów</w:t>
      </w:r>
      <w:r w:rsidRPr="00E157E4">
        <w:rPr>
          <w:b w:val="0"/>
          <w:spacing w:val="-5"/>
        </w:rPr>
        <w:t xml:space="preserve"> </w:t>
      </w:r>
      <w:r w:rsidR="001E7826" w:rsidRPr="00E157E4">
        <w:rPr>
          <w:b w:val="0"/>
          <w:spacing w:val="-1"/>
        </w:rPr>
        <w:t>98</w:t>
      </w:r>
      <w:r w:rsidRPr="00E157E4">
        <w:rPr>
          <w:b w:val="0"/>
          <w:spacing w:val="-1"/>
        </w:rPr>
        <w:t>,</w:t>
      </w:r>
      <w:r w:rsidR="001E7826" w:rsidRPr="00E157E4">
        <w:rPr>
          <w:b w:val="0"/>
          <w:spacing w:val="-1"/>
        </w:rPr>
        <w:t>7</w:t>
      </w:r>
      <w:r w:rsidRPr="00E157E4">
        <w:rPr>
          <w:b w:val="0"/>
          <w:spacing w:val="-1"/>
        </w:rPr>
        <w:t>%</w:t>
      </w:r>
      <w:r w:rsidRPr="00E157E4">
        <w:rPr>
          <w:b w:val="0"/>
          <w:spacing w:val="-4"/>
        </w:rPr>
        <w:t xml:space="preserve"> </w:t>
      </w:r>
      <w:r w:rsidRPr="00E157E4">
        <w:rPr>
          <w:b w:val="0"/>
        </w:rPr>
        <w:t>stano</w:t>
      </w:r>
      <w:r w:rsidRPr="00E157E4">
        <w:rPr>
          <w:b w:val="0"/>
          <w:spacing w:val="-1"/>
        </w:rPr>
        <w:t>wiły</w:t>
      </w:r>
      <w:r w:rsidRPr="00E157E4">
        <w:rPr>
          <w:b w:val="0"/>
          <w:spacing w:val="-9"/>
        </w:rPr>
        <w:t xml:space="preserve"> </w:t>
      </w:r>
      <w:r w:rsidRPr="00E157E4">
        <w:rPr>
          <w:b w:val="0"/>
          <w:spacing w:val="-1"/>
        </w:rPr>
        <w:t>koszty</w:t>
      </w:r>
      <w:r w:rsidRPr="00E157E4">
        <w:rPr>
          <w:b w:val="0"/>
          <w:spacing w:val="-6"/>
        </w:rPr>
        <w:t xml:space="preserve"> </w:t>
      </w:r>
      <w:r w:rsidRPr="00E157E4">
        <w:rPr>
          <w:b w:val="0"/>
          <w:spacing w:val="-1"/>
        </w:rPr>
        <w:t>operacyjne,</w:t>
      </w:r>
      <w:r w:rsidRPr="00E157E4">
        <w:rPr>
          <w:b w:val="0"/>
          <w:spacing w:val="-7"/>
        </w:rPr>
        <w:t xml:space="preserve"> </w:t>
      </w:r>
      <w:r w:rsidR="00414480" w:rsidRPr="00E157E4">
        <w:rPr>
          <w:b w:val="0"/>
          <w:spacing w:val="-7"/>
        </w:rPr>
        <w:br/>
      </w:r>
      <w:r w:rsidR="001E7826" w:rsidRPr="00E157E4">
        <w:rPr>
          <w:b w:val="0"/>
          <w:spacing w:val="-7"/>
        </w:rPr>
        <w:t>1,2</w:t>
      </w:r>
      <w:r w:rsidRPr="00E157E4">
        <w:rPr>
          <w:b w:val="0"/>
        </w:rPr>
        <w:t>%</w:t>
      </w:r>
      <w:r w:rsidRPr="00E157E4">
        <w:rPr>
          <w:b w:val="0"/>
          <w:spacing w:val="-7"/>
        </w:rPr>
        <w:t xml:space="preserve"> </w:t>
      </w:r>
      <w:r w:rsidRPr="00E157E4">
        <w:rPr>
          <w:b w:val="0"/>
          <w:spacing w:val="-1"/>
        </w:rPr>
        <w:t xml:space="preserve">– </w:t>
      </w:r>
      <w:r w:rsidRPr="00E157E4">
        <w:rPr>
          <w:b w:val="0"/>
        </w:rPr>
        <w:t>pozostałe</w:t>
      </w:r>
      <w:r w:rsidRPr="00E157E4">
        <w:rPr>
          <w:b w:val="0"/>
          <w:spacing w:val="-9"/>
        </w:rPr>
        <w:t xml:space="preserve"> </w:t>
      </w:r>
      <w:r w:rsidRPr="00E157E4">
        <w:rPr>
          <w:b w:val="0"/>
          <w:spacing w:val="-1"/>
        </w:rPr>
        <w:t>koszty</w:t>
      </w:r>
      <w:r w:rsidRPr="00E157E4">
        <w:rPr>
          <w:b w:val="0"/>
          <w:spacing w:val="-8"/>
        </w:rPr>
        <w:t xml:space="preserve"> </w:t>
      </w:r>
      <w:r w:rsidRPr="00E157E4">
        <w:rPr>
          <w:b w:val="0"/>
          <w:spacing w:val="-1"/>
        </w:rPr>
        <w:t>operacyjne,</w:t>
      </w:r>
      <w:r w:rsidRPr="00E157E4">
        <w:rPr>
          <w:b w:val="0"/>
          <w:spacing w:val="-8"/>
        </w:rPr>
        <w:t xml:space="preserve"> a </w:t>
      </w:r>
      <w:r w:rsidRPr="00E157E4">
        <w:rPr>
          <w:b w:val="0"/>
        </w:rPr>
        <w:t xml:space="preserve">0,1% </w:t>
      </w:r>
      <w:r w:rsidRPr="00E157E4">
        <w:rPr>
          <w:b w:val="0"/>
          <w:spacing w:val="-1"/>
        </w:rPr>
        <w:t>– koszty</w:t>
      </w:r>
      <w:r w:rsidRPr="00E157E4">
        <w:rPr>
          <w:b w:val="0"/>
          <w:spacing w:val="-5"/>
        </w:rPr>
        <w:t xml:space="preserve"> </w:t>
      </w:r>
      <w:r w:rsidRPr="00E157E4">
        <w:rPr>
          <w:b w:val="0"/>
          <w:spacing w:val="-1"/>
        </w:rPr>
        <w:t xml:space="preserve">finansowe. </w:t>
      </w:r>
      <w:r w:rsidR="006644DD" w:rsidRPr="00E157E4">
        <w:rPr>
          <w:b w:val="0"/>
          <w:spacing w:val="-1"/>
        </w:rPr>
        <w:t>K</w:t>
      </w:r>
      <w:r w:rsidR="004C002D" w:rsidRPr="00E157E4">
        <w:rPr>
          <w:b w:val="0"/>
          <w:spacing w:val="-1"/>
        </w:rPr>
        <w:t xml:space="preserve">osztach ogółem </w:t>
      </w:r>
      <w:r w:rsidR="006644DD" w:rsidRPr="00E157E4">
        <w:rPr>
          <w:b w:val="0"/>
          <w:spacing w:val="-1"/>
        </w:rPr>
        <w:t xml:space="preserve">instytucji kultury </w:t>
      </w:r>
      <w:r w:rsidR="004C002D" w:rsidRPr="00E157E4">
        <w:rPr>
          <w:b w:val="0"/>
          <w:spacing w:val="-1"/>
        </w:rPr>
        <w:t>z województwa mazowieckiego</w:t>
      </w:r>
      <w:r w:rsidR="006644DD" w:rsidRPr="00E157E4">
        <w:rPr>
          <w:b w:val="0"/>
          <w:spacing w:val="-1"/>
        </w:rPr>
        <w:t xml:space="preserve"> stanowiły </w:t>
      </w:r>
      <w:r w:rsidR="004C002D" w:rsidRPr="00E157E4">
        <w:rPr>
          <w:b w:val="0"/>
          <w:spacing w:val="-1"/>
        </w:rPr>
        <w:t>25,6%</w:t>
      </w:r>
      <w:r w:rsidR="006644DD" w:rsidRPr="00E157E4">
        <w:rPr>
          <w:b w:val="0"/>
          <w:spacing w:val="-1"/>
        </w:rPr>
        <w:t>.</w:t>
      </w:r>
    </w:p>
    <w:p w14:paraId="25286535" w14:textId="7136EEC3" w:rsidR="00E002C4" w:rsidRPr="00C94036" w:rsidRDefault="00CD4002" w:rsidP="00CD4002">
      <w:pPr>
        <w:pStyle w:val="LID"/>
        <w:rPr>
          <w:bCs/>
          <w:spacing w:val="-1"/>
        </w:rPr>
      </w:pPr>
      <w:r>
        <w:rPr>
          <w:b w:val="0"/>
          <w:spacing w:val="-1"/>
        </w:rPr>
        <w:t xml:space="preserve">Państwowe instytucje </w:t>
      </w:r>
      <w:r w:rsidR="00912059">
        <w:rPr>
          <w:b w:val="0"/>
          <w:spacing w:val="-1"/>
        </w:rPr>
        <w:t xml:space="preserve">kultury osiągnęły </w:t>
      </w:r>
      <w:r w:rsidR="001E7826">
        <w:rPr>
          <w:b w:val="0"/>
          <w:spacing w:val="-1"/>
        </w:rPr>
        <w:t>za trzy kwartały</w:t>
      </w:r>
      <w:r w:rsidR="000E59CE">
        <w:rPr>
          <w:b w:val="0"/>
          <w:spacing w:val="-1"/>
        </w:rPr>
        <w:t xml:space="preserve"> </w:t>
      </w:r>
      <w:r>
        <w:rPr>
          <w:b w:val="0"/>
          <w:spacing w:val="-1"/>
        </w:rPr>
        <w:t xml:space="preserve">2021 r. przychody ogółem w wysokości </w:t>
      </w:r>
      <w:r w:rsidR="001E7826">
        <w:rPr>
          <w:b w:val="0"/>
          <w:spacing w:val="-1"/>
        </w:rPr>
        <w:t>1</w:t>
      </w:r>
      <w:r w:rsidR="00847432">
        <w:rPr>
          <w:b w:val="0"/>
          <w:spacing w:val="-1"/>
        </w:rPr>
        <w:t xml:space="preserve"> </w:t>
      </w:r>
      <w:r w:rsidR="001E7826">
        <w:rPr>
          <w:b w:val="0"/>
          <w:spacing w:val="-1"/>
        </w:rPr>
        <w:t>404,7</w:t>
      </w:r>
      <w:r w:rsidRPr="00062323">
        <w:rPr>
          <w:b w:val="0"/>
          <w:spacing w:val="-1"/>
        </w:rPr>
        <w:t xml:space="preserve"> mln zł,</w:t>
      </w:r>
      <w:r>
        <w:rPr>
          <w:b w:val="0"/>
          <w:spacing w:val="-1"/>
        </w:rPr>
        <w:t xml:space="preserve"> natomiast przychody ogółem samorządowych instytucji kultury wyniosły </w:t>
      </w:r>
      <w:r w:rsidR="00DC4D57">
        <w:rPr>
          <w:b w:val="0"/>
          <w:spacing w:val="-1"/>
        </w:rPr>
        <w:br/>
      </w:r>
      <w:r w:rsidR="001E7826">
        <w:rPr>
          <w:b w:val="0"/>
          <w:spacing w:val="-1"/>
        </w:rPr>
        <w:t>6</w:t>
      </w:r>
      <w:r w:rsidR="00847432">
        <w:rPr>
          <w:b w:val="0"/>
          <w:spacing w:val="-1"/>
        </w:rPr>
        <w:t xml:space="preserve"> </w:t>
      </w:r>
      <w:r w:rsidR="001E7826">
        <w:rPr>
          <w:b w:val="0"/>
          <w:spacing w:val="-1"/>
        </w:rPr>
        <w:t>047,6</w:t>
      </w:r>
      <w:r>
        <w:rPr>
          <w:b w:val="0"/>
          <w:spacing w:val="-1"/>
        </w:rPr>
        <w:t xml:space="preserve"> mln zł (za </w:t>
      </w:r>
      <w:r w:rsidR="001E7826">
        <w:rPr>
          <w:b w:val="0"/>
          <w:spacing w:val="-1"/>
        </w:rPr>
        <w:t>trzy kwartały</w:t>
      </w:r>
      <w:r w:rsidR="00833849">
        <w:rPr>
          <w:b w:val="0"/>
          <w:spacing w:val="-1"/>
        </w:rPr>
        <w:t xml:space="preserve"> </w:t>
      </w:r>
      <w:r>
        <w:rPr>
          <w:b w:val="0"/>
          <w:spacing w:val="-1"/>
        </w:rPr>
        <w:t xml:space="preserve">2020 r. odpowiednio </w:t>
      </w:r>
      <w:r w:rsidR="0041677E">
        <w:rPr>
          <w:b w:val="0"/>
          <w:spacing w:val="-1"/>
        </w:rPr>
        <w:t>1</w:t>
      </w:r>
      <w:r w:rsidR="00847432">
        <w:rPr>
          <w:b w:val="0"/>
          <w:spacing w:val="-1"/>
        </w:rPr>
        <w:t xml:space="preserve"> </w:t>
      </w:r>
      <w:r w:rsidR="0041677E">
        <w:rPr>
          <w:b w:val="0"/>
          <w:spacing w:val="-1"/>
        </w:rPr>
        <w:t>363,2</w:t>
      </w:r>
      <w:r>
        <w:rPr>
          <w:b w:val="0"/>
          <w:spacing w:val="-1"/>
        </w:rPr>
        <w:t xml:space="preserve"> mln zł i </w:t>
      </w:r>
      <w:r w:rsidR="0041677E">
        <w:rPr>
          <w:b w:val="0"/>
          <w:spacing w:val="-1"/>
        </w:rPr>
        <w:t>5</w:t>
      </w:r>
      <w:r w:rsidR="00847432">
        <w:rPr>
          <w:b w:val="0"/>
          <w:spacing w:val="-1"/>
        </w:rPr>
        <w:t xml:space="preserve"> </w:t>
      </w:r>
      <w:r w:rsidR="0041677E">
        <w:rPr>
          <w:b w:val="0"/>
          <w:spacing w:val="-1"/>
        </w:rPr>
        <w:t>714</w:t>
      </w:r>
      <w:r w:rsidR="00833849">
        <w:rPr>
          <w:b w:val="0"/>
          <w:spacing w:val="-1"/>
        </w:rPr>
        <w:t>,5</w:t>
      </w:r>
      <w:r>
        <w:rPr>
          <w:b w:val="0"/>
          <w:spacing w:val="-1"/>
        </w:rPr>
        <w:t xml:space="preserve"> mln zł).</w:t>
      </w:r>
    </w:p>
    <w:p w14:paraId="19BF56DB" w14:textId="77777777" w:rsidR="00E002C4" w:rsidRPr="00C94036" w:rsidRDefault="00E002C4" w:rsidP="00E002C4">
      <w:pPr>
        <w:spacing w:before="0" w:after="0" w:line="240" w:lineRule="auto"/>
        <w:rPr>
          <w:b/>
          <w:bCs/>
          <w:spacing w:val="-2"/>
        </w:rPr>
      </w:pPr>
    </w:p>
    <w:p w14:paraId="5C73D6AA" w14:textId="77777777" w:rsidR="00E002C4" w:rsidRPr="00D83F12" w:rsidRDefault="00E002C4" w:rsidP="00E002C4">
      <w:pPr>
        <w:pStyle w:val="Tekstpodstawowy"/>
        <w:kinsoku w:val="0"/>
        <w:overflowPunct w:val="0"/>
        <w:spacing w:after="120"/>
        <w:ind w:left="0"/>
        <w:rPr>
          <w:b/>
          <w:bCs/>
          <w:spacing w:val="-2"/>
          <w:sz w:val="18"/>
          <w:szCs w:val="18"/>
        </w:rPr>
      </w:pPr>
      <w:r w:rsidRPr="00C94036">
        <w:rPr>
          <w:b/>
          <w:bCs/>
          <w:spacing w:val="-2"/>
          <w:sz w:val="18"/>
          <w:szCs w:val="18"/>
        </w:rPr>
        <w:t>Tablica</w:t>
      </w:r>
      <w:r w:rsidRPr="00C94036">
        <w:rPr>
          <w:b/>
          <w:bCs/>
          <w:spacing w:val="-12"/>
          <w:sz w:val="18"/>
          <w:szCs w:val="18"/>
        </w:rPr>
        <w:t xml:space="preserve"> </w:t>
      </w:r>
      <w:r w:rsidRPr="00C94036">
        <w:rPr>
          <w:b/>
          <w:bCs/>
          <w:spacing w:val="-1"/>
          <w:sz w:val="18"/>
          <w:szCs w:val="18"/>
        </w:rPr>
        <w:t>1.</w:t>
      </w:r>
      <w:r w:rsidRPr="00C94036">
        <w:rPr>
          <w:b/>
          <w:bCs/>
          <w:spacing w:val="-12"/>
          <w:sz w:val="18"/>
          <w:szCs w:val="18"/>
        </w:rPr>
        <w:t xml:space="preserve"> </w:t>
      </w:r>
      <w:r w:rsidRPr="00C94036">
        <w:rPr>
          <w:b/>
          <w:bCs/>
          <w:spacing w:val="-2"/>
          <w:sz w:val="18"/>
          <w:szCs w:val="18"/>
        </w:rPr>
        <w:t>W</w:t>
      </w:r>
      <w:r w:rsidRPr="00C94036">
        <w:rPr>
          <w:b/>
          <w:bCs/>
          <w:spacing w:val="-3"/>
          <w:sz w:val="18"/>
          <w:szCs w:val="18"/>
        </w:rPr>
        <w:t>yniki finansowe instytucji</w:t>
      </w:r>
      <w:r w:rsidRPr="00C94036">
        <w:rPr>
          <w:b/>
          <w:bCs/>
          <w:spacing w:val="-11"/>
          <w:sz w:val="18"/>
          <w:szCs w:val="18"/>
        </w:rPr>
        <w:t xml:space="preserve"> </w:t>
      </w:r>
      <w:r w:rsidRPr="00C94036">
        <w:rPr>
          <w:b/>
          <w:bCs/>
          <w:spacing w:val="-2"/>
          <w:sz w:val="18"/>
          <w:szCs w:val="18"/>
        </w:rPr>
        <w:t>kultury</w:t>
      </w:r>
    </w:p>
    <w:tbl>
      <w:tblPr>
        <w:tblW w:w="0" w:type="auto"/>
        <w:tblInd w:w="10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310"/>
        <w:gridCol w:w="1871"/>
        <w:gridCol w:w="1871"/>
        <w:gridCol w:w="1872"/>
      </w:tblGrid>
      <w:tr w:rsidR="00E002C4" w:rsidRPr="00F97099" w14:paraId="150EE060" w14:textId="77777777" w:rsidTr="00883A96">
        <w:trPr>
          <w:trHeight w:hRule="exact" w:val="362"/>
        </w:trPr>
        <w:tc>
          <w:tcPr>
            <w:tcW w:w="2310" w:type="dxa"/>
            <w:vMerge w:val="restart"/>
            <w:tcBorders>
              <w:top w:val="nil"/>
              <w:left w:val="nil"/>
              <w:bottom w:val="single" w:sz="12" w:space="0" w:color="001D77"/>
              <w:right w:val="single" w:sz="4" w:space="0" w:color="202392"/>
            </w:tcBorders>
          </w:tcPr>
          <w:p w14:paraId="62FF200E" w14:textId="77777777" w:rsidR="00E002C4" w:rsidRPr="00F97099" w:rsidRDefault="00E002C4" w:rsidP="00883A96">
            <w:pPr>
              <w:pStyle w:val="TableParagraph"/>
              <w:kinsoku w:val="0"/>
              <w:overflowPunct w:val="0"/>
              <w:jc w:val="center"/>
              <w:rPr>
                <w:rFonts w:ascii="Fira Sans" w:hAnsi="Fira Sans" w:cs="Fira Sans"/>
                <w:b/>
                <w:bCs/>
                <w:sz w:val="16"/>
                <w:szCs w:val="16"/>
              </w:rPr>
            </w:pPr>
          </w:p>
          <w:p w14:paraId="707DB34B" w14:textId="77777777" w:rsidR="00E002C4" w:rsidRPr="00F97099" w:rsidRDefault="00E002C4" w:rsidP="00883A96">
            <w:pPr>
              <w:pStyle w:val="TableParagraph"/>
              <w:kinsoku w:val="0"/>
              <w:overflowPunct w:val="0"/>
              <w:jc w:val="center"/>
              <w:rPr>
                <w:rFonts w:ascii="Fira Sans" w:hAnsi="Fira Sans"/>
              </w:rPr>
            </w:pPr>
            <w:r w:rsidRPr="00F97099">
              <w:rPr>
                <w:rFonts w:ascii="Fira Sans" w:hAnsi="Fira Sans" w:cs="Fira Sans"/>
                <w:spacing w:val="-1"/>
                <w:sz w:val="16"/>
                <w:szCs w:val="16"/>
              </w:rPr>
              <w:t>WYSZCZEGÓLNIENIE</w:t>
            </w:r>
          </w:p>
        </w:tc>
        <w:tc>
          <w:tcPr>
            <w:tcW w:w="1871" w:type="dxa"/>
            <w:tcBorders>
              <w:top w:val="nil"/>
              <w:left w:val="single" w:sz="4" w:space="0" w:color="202392"/>
              <w:bottom w:val="single" w:sz="4" w:space="0" w:color="202392"/>
              <w:right w:val="single" w:sz="4" w:space="0" w:color="202392"/>
            </w:tcBorders>
            <w:vAlign w:val="center"/>
          </w:tcPr>
          <w:p w14:paraId="215427E7" w14:textId="0553F5E0" w:rsidR="00E002C4" w:rsidRPr="00F97099" w:rsidRDefault="00E002C4" w:rsidP="0041677E">
            <w:pPr>
              <w:pStyle w:val="TableParagraph"/>
              <w:kinsoku w:val="0"/>
              <w:overflowPunct w:val="0"/>
              <w:spacing w:line="240" w:lineRule="exact"/>
              <w:jc w:val="center"/>
              <w:rPr>
                <w:rFonts w:ascii="Fira Sans" w:hAnsi="Fira Sans"/>
              </w:rPr>
            </w:pPr>
            <w:r w:rsidRPr="00F97099">
              <w:rPr>
                <w:rFonts w:ascii="Fira Sans" w:hAnsi="Fira Sans" w:cs="Fira Sans Medium"/>
                <w:spacing w:val="-1"/>
                <w:sz w:val="16"/>
                <w:szCs w:val="16"/>
              </w:rPr>
              <w:t>I</w:t>
            </w:r>
            <w:r w:rsidRPr="001268E9">
              <w:rPr>
                <w:rFonts w:ascii="Fira Sans" w:hAnsi="Fira Sans"/>
                <w:spacing w:val="-1"/>
                <w:sz w:val="16"/>
                <w:szCs w:val="16"/>
              </w:rPr>
              <w:t>–</w:t>
            </w:r>
            <w:r w:rsidR="0041677E">
              <w:rPr>
                <w:rFonts w:ascii="Fira Sans" w:hAnsi="Fira Sans"/>
                <w:spacing w:val="-1"/>
                <w:sz w:val="16"/>
                <w:szCs w:val="16"/>
              </w:rPr>
              <w:t xml:space="preserve">IX </w:t>
            </w:r>
            <w:r>
              <w:rPr>
                <w:rFonts w:ascii="Fira Sans" w:hAnsi="Fira Sans" w:cs="Fira Sans Medium"/>
                <w:spacing w:val="-1"/>
                <w:sz w:val="16"/>
                <w:szCs w:val="16"/>
              </w:rPr>
              <w:t>2020</w:t>
            </w:r>
          </w:p>
        </w:tc>
        <w:tc>
          <w:tcPr>
            <w:tcW w:w="1871" w:type="dxa"/>
            <w:tcBorders>
              <w:top w:val="nil"/>
              <w:left w:val="single" w:sz="4" w:space="0" w:color="202392"/>
              <w:bottom w:val="single" w:sz="4" w:space="0" w:color="202392"/>
              <w:right w:val="single" w:sz="4" w:space="0" w:color="202392"/>
            </w:tcBorders>
            <w:vAlign w:val="center"/>
          </w:tcPr>
          <w:p w14:paraId="348B92E0" w14:textId="010C446E" w:rsidR="00E002C4" w:rsidRPr="00F97099" w:rsidRDefault="00E002C4" w:rsidP="0041677E">
            <w:pPr>
              <w:pStyle w:val="TableParagraph"/>
              <w:kinsoku w:val="0"/>
              <w:overflowPunct w:val="0"/>
              <w:spacing w:line="240" w:lineRule="exact"/>
              <w:jc w:val="center"/>
              <w:rPr>
                <w:rFonts w:ascii="Fira Sans" w:hAnsi="Fira Sans"/>
              </w:rPr>
            </w:pPr>
            <w:r w:rsidRPr="00F97099">
              <w:rPr>
                <w:rFonts w:ascii="Fira Sans" w:hAnsi="Fira Sans" w:cs="Fira Sans Medium"/>
                <w:spacing w:val="-1"/>
                <w:sz w:val="16"/>
                <w:szCs w:val="16"/>
              </w:rPr>
              <w:t>I</w:t>
            </w:r>
            <w:r w:rsidRPr="001268E9">
              <w:rPr>
                <w:rFonts w:ascii="Fira Sans" w:hAnsi="Fira Sans"/>
                <w:spacing w:val="-1"/>
                <w:sz w:val="16"/>
                <w:szCs w:val="16"/>
              </w:rPr>
              <w:t>–</w:t>
            </w:r>
            <w:r w:rsidR="0041677E">
              <w:rPr>
                <w:rFonts w:ascii="Fira Sans" w:hAnsi="Fira Sans"/>
                <w:spacing w:val="-1"/>
                <w:sz w:val="16"/>
                <w:szCs w:val="16"/>
              </w:rPr>
              <w:t xml:space="preserve">IX </w:t>
            </w:r>
            <w:r w:rsidRPr="00F97099">
              <w:rPr>
                <w:rFonts w:ascii="Fira Sans" w:hAnsi="Fira Sans" w:cs="Fira Sans Medium"/>
                <w:spacing w:val="-1"/>
                <w:sz w:val="16"/>
                <w:szCs w:val="16"/>
              </w:rPr>
              <w:t>2</w:t>
            </w:r>
            <w:r>
              <w:rPr>
                <w:rFonts w:ascii="Fira Sans" w:hAnsi="Fira Sans" w:cs="Fira Sans Medium"/>
                <w:spacing w:val="-1"/>
                <w:sz w:val="16"/>
                <w:szCs w:val="16"/>
              </w:rPr>
              <w:t>021</w:t>
            </w:r>
          </w:p>
        </w:tc>
        <w:tc>
          <w:tcPr>
            <w:tcW w:w="1872" w:type="dxa"/>
            <w:vMerge w:val="restart"/>
            <w:tcBorders>
              <w:top w:val="nil"/>
              <w:left w:val="single" w:sz="4" w:space="0" w:color="202392"/>
              <w:bottom w:val="single" w:sz="12" w:space="0" w:color="001D77"/>
              <w:right w:val="nil"/>
            </w:tcBorders>
            <w:vAlign w:val="center"/>
          </w:tcPr>
          <w:p w14:paraId="698E5990" w14:textId="6BF945AD" w:rsidR="00E002C4" w:rsidRPr="00F97099" w:rsidRDefault="00E002C4" w:rsidP="0041677E">
            <w:pPr>
              <w:pStyle w:val="TableParagraph"/>
              <w:kinsoku w:val="0"/>
              <w:overflowPunct w:val="0"/>
              <w:jc w:val="center"/>
              <w:rPr>
                <w:rFonts w:ascii="Fira Sans" w:hAnsi="Fira Sans"/>
              </w:rPr>
            </w:pPr>
            <w:r w:rsidRPr="00F97099">
              <w:rPr>
                <w:rFonts w:ascii="Fira Sans" w:hAnsi="Fira Sans" w:cs="Fira Sans"/>
                <w:spacing w:val="-1"/>
                <w:sz w:val="16"/>
                <w:szCs w:val="16"/>
              </w:rPr>
              <w:t>I</w:t>
            </w:r>
            <w:r w:rsidRPr="001268E9">
              <w:rPr>
                <w:rFonts w:ascii="Fira Sans" w:hAnsi="Fira Sans"/>
                <w:spacing w:val="-1"/>
                <w:sz w:val="16"/>
                <w:szCs w:val="16"/>
              </w:rPr>
              <w:t>–</w:t>
            </w:r>
            <w:r w:rsidR="0041677E">
              <w:rPr>
                <w:rFonts w:ascii="Fira Sans" w:hAnsi="Fira Sans" w:cs="Fira Sans"/>
                <w:spacing w:val="-1"/>
                <w:sz w:val="16"/>
                <w:szCs w:val="16"/>
              </w:rPr>
              <w:t xml:space="preserve">IX </w:t>
            </w:r>
            <w:r>
              <w:rPr>
                <w:rFonts w:ascii="Fira Sans" w:hAnsi="Fira Sans" w:cs="Fira Sans"/>
                <w:spacing w:val="-1"/>
                <w:sz w:val="16"/>
                <w:szCs w:val="16"/>
              </w:rPr>
              <w:t>2020</w:t>
            </w:r>
            <w:r w:rsidRPr="00F97099">
              <w:rPr>
                <w:rFonts w:ascii="Fira Sans" w:hAnsi="Fira Sans" w:cs="Fira Sans"/>
                <w:spacing w:val="-1"/>
                <w:sz w:val="16"/>
                <w:szCs w:val="16"/>
              </w:rPr>
              <w:t>=100</w:t>
            </w:r>
          </w:p>
        </w:tc>
      </w:tr>
      <w:tr w:rsidR="00E002C4" w:rsidRPr="00F97099" w14:paraId="7B514C50" w14:textId="77777777" w:rsidTr="00883A96">
        <w:trPr>
          <w:trHeight w:hRule="exact" w:val="345"/>
        </w:trPr>
        <w:tc>
          <w:tcPr>
            <w:tcW w:w="2310" w:type="dxa"/>
            <w:vMerge/>
            <w:tcBorders>
              <w:top w:val="nil"/>
              <w:left w:val="nil"/>
              <w:bottom w:val="single" w:sz="12" w:space="0" w:color="001D77"/>
              <w:right w:val="single" w:sz="4" w:space="0" w:color="202392"/>
            </w:tcBorders>
          </w:tcPr>
          <w:p w14:paraId="76C28E66" w14:textId="77777777" w:rsidR="00E002C4" w:rsidRPr="00F97099" w:rsidRDefault="00E002C4" w:rsidP="00883A96">
            <w:pPr>
              <w:pStyle w:val="TableParagraph"/>
              <w:kinsoku w:val="0"/>
              <w:overflowPunct w:val="0"/>
              <w:ind w:left="414"/>
              <w:rPr>
                <w:rFonts w:ascii="Fira Sans" w:hAnsi="Fira Sans"/>
              </w:rPr>
            </w:pPr>
          </w:p>
        </w:tc>
        <w:tc>
          <w:tcPr>
            <w:tcW w:w="3742" w:type="dxa"/>
            <w:gridSpan w:val="2"/>
            <w:tcBorders>
              <w:top w:val="single" w:sz="4" w:space="0" w:color="202392"/>
              <w:left w:val="single" w:sz="4" w:space="0" w:color="202392"/>
              <w:bottom w:val="single" w:sz="12" w:space="0" w:color="001D77"/>
              <w:right w:val="single" w:sz="4" w:space="0" w:color="202392"/>
            </w:tcBorders>
            <w:vAlign w:val="center"/>
          </w:tcPr>
          <w:p w14:paraId="20DDE2DB" w14:textId="77777777" w:rsidR="00E002C4" w:rsidRPr="00F97099" w:rsidRDefault="00E002C4" w:rsidP="00883A96">
            <w:pPr>
              <w:pStyle w:val="TableParagraph"/>
              <w:kinsoku w:val="0"/>
              <w:overflowPunct w:val="0"/>
              <w:spacing w:after="120" w:line="240" w:lineRule="exact"/>
              <w:jc w:val="center"/>
              <w:rPr>
                <w:rFonts w:ascii="Fira Sans" w:hAnsi="Fira Sans"/>
              </w:rPr>
            </w:pPr>
            <w:r w:rsidRPr="00F97099">
              <w:rPr>
                <w:rFonts w:ascii="Fira Sans" w:hAnsi="Fira Sans" w:cs="Fira Sans"/>
                <w:sz w:val="16"/>
                <w:szCs w:val="16"/>
              </w:rPr>
              <w:t xml:space="preserve">w </w:t>
            </w:r>
            <w:r w:rsidRPr="00F97099">
              <w:rPr>
                <w:rFonts w:ascii="Fira Sans" w:hAnsi="Fira Sans" w:cs="Fira Sans"/>
                <w:spacing w:val="-1"/>
                <w:sz w:val="16"/>
                <w:szCs w:val="16"/>
              </w:rPr>
              <w:t>m</w:t>
            </w:r>
            <w:r>
              <w:rPr>
                <w:rFonts w:ascii="Fira Sans" w:hAnsi="Fira Sans" w:cs="Fira Sans"/>
                <w:spacing w:val="-1"/>
                <w:sz w:val="16"/>
                <w:szCs w:val="16"/>
              </w:rPr>
              <w:t>ln zł</w:t>
            </w:r>
          </w:p>
        </w:tc>
        <w:tc>
          <w:tcPr>
            <w:tcW w:w="1872" w:type="dxa"/>
            <w:vMerge/>
            <w:tcBorders>
              <w:top w:val="nil"/>
              <w:left w:val="single" w:sz="4" w:space="0" w:color="202392"/>
              <w:bottom w:val="single" w:sz="12" w:space="0" w:color="001D77"/>
              <w:right w:val="nil"/>
            </w:tcBorders>
          </w:tcPr>
          <w:p w14:paraId="7B54B283" w14:textId="77777777" w:rsidR="00E002C4" w:rsidRPr="00F97099" w:rsidRDefault="00E002C4" w:rsidP="00883A96">
            <w:pPr>
              <w:pStyle w:val="TableParagraph"/>
              <w:kinsoku w:val="0"/>
              <w:overflowPunct w:val="0"/>
              <w:spacing w:before="56"/>
              <w:ind w:left="1309"/>
              <w:rPr>
                <w:rFonts w:ascii="Fira Sans" w:hAnsi="Fira Sans"/>
              </w:rPr>
            </w:pPr>
          </w:p>
        </w:tc>
      </w:tr>
      <w:tr w:rsidR="007A4ECE" w:rsidRPr="00F97099" w14:paraId="43E2711D" w14:textId="77777777" w:rsidTr="00883A96">
        <w:trPr>
          <w:cantSplit/>
          <w:trHeight w:val="301"/>
        </w:trPr>
        <w:tc>
          <w:tcPr>
            <w:tcW w:w="2310" w:type="dxa"/>
            <w:tcBorders>
              <w:top w:val="single" w:sz="12" w:space="0" w:color="001D77"/>
              <w:left w:val="nil"/>
              <w:bottom w:val="single" w:sz="4" w:space="0" w:color="202392"/>
              <w:right w:val="single" w:sz="4" w:space="0" w:color="202392"/>
            </w:tcBorders>
            <w:vAlign w:val="center"/>
          </w:tcPr>
          <w:p w14:paraId="78E99BA9" w14:textId="77777777" w:rsidR="007A4ECE" w:rsidRPr="00F97099" w:rsidRDefault="007A4ECE" w:rsidP="007A4ECE">
            <w:pPr>
              <w:pStyle w:val="TableParagraph"/>
              <w:kinsoku w:val="0"/>
              <w:overflowPunct w:val="0"/>
              <w:spacing w:line="240" w:lineRule="exact"/>
              <w:ind w:left="107" w:right="134"/>
              <w:rPr>
                <w:rFonts w:ascii="Fira Sans" w:hAnsi="Fira Sans"/>
              </w:rPr>
            </w:pPr>
            <w:r w:rsidRPr="00F97099">
              <w:rPr>
                <w:rFonts w:ascii="Fira Sans" w:hAnsi="Fira Sans" w:cs="Fira Sans"/>
                <w:spacing w:val="-1"/>
                <w:sz w:val="16"/>
                <w:szCs w:val="16"/>
              </w:rPr>
              <w:t>Przychody</w:t>
            </w:r>
            <w:r w:rsidRPr="00F97099">
              <w:rPr>
                <w:rFonts w:ascii="Fira Sans" w:hAnsi="Fira Sans" w:cs="Fira Sans"/>
                <w:sz w:val="16"/>
                <w:szCs w:val="16"/>
              </w:rPr>
              <w:t xml:space="preserve"> ogółem</w:t>
            </w:r>
          </w:p>
        </w:tc>
        <w:tc>
          <w:tcPr>
            <w:tcW w:w="1871" w:type="dxa"/>
            <w:tcBorders>
              <w:top w:val="single" w:sz="12" w:space="0" w:color="001D77"/>
              <w:left w:val="single" w:sz="4" w:space="0" w:color="202392"/>
              <w:bottom w:val="single" w:sz="4" w:space="0" w:color="202392"/>
              <w:right w:val="single" w:sz="4" w:space="0" w:color="202392"/>
            </w:tcBorders>
            <w:vAlign w:val="center"/>
          </w:tcPr>
          <w:p w14:paraId="35059350" w14:textId="15C6E0CD" w:rsidR="007A4ECE" w:rsidRPr="00C94036" w:rsidRDefault="0041677E" w:rsidP="007A4ECE">
            <w:pPr>
              <w:pStyle w:val="TableParagraph"/>
              <w:kinsoku w:val="0"/>
              <w:overflowPunct w:val="0"/>
              <w:spacing w:line="240" w:lineRule="exact"/>
              <w:ind w:right="102"/>
              <w:jc w:val="right"/>
              <w:rPr>
                <w:rFonts w:ascii="Fira Sans" w:hAnsi="Fira Sans"/>
                <w:sz w:val="16"/>
                <w:szCs w:val="16"/>
              </w:rPr>
            </w:pPr>
            <w:r>
              <w:rPr>
                <w:rFonts w:ascii="Fira Sans" w:hAnsi="Fira Sans"/>
                <w:sz w:val="16"/>
                <w:szCs w:val="16"/>
              </w:rPr>
              <w:t>7</w:t>
            </w:r>
            <w:r w:rsidR="00847432">
              <w:rPr>
                <w:rFonts w:ascii="Fira Sans" w:hAnsi="Fira Sans"/>
                <w:sz w:val="16"/>
                <w:szCs w:val="16"/>
              </w:rPr>
              <w:t xml:space="preserve"> </w:t>
            </w:r>
            <w:r>
              <w:rPr>
                <w:rFonts w:ascii="Fira Sans" w:hAnsi="Fira Sans"/>
                <w:sz w:val="16"/>
                <w:szCs w:val="16"/>
              </w:rPr>
              <w:t>077,7</w:t>
            </w:r>
          </w:p>
        </w:tc>
        <w:tc>
          <w:tcPr>
            <w:tcW w:w="1871" w:type="dxa"/>
            <w:tcBorders>
              <w:top w:val="single" w:sz="12" w:space="0" w:color="001D77"/>
              <w:left w:val="single" w:sz="4" w:space="0" w:color="202392"/>
              <w:bottom w:val="single" w:sz="4" w:space="0" w:color="202392"/>
              <w:right w:val="single" w:sz="4" w:space="0" w:color="202392"/>
            </w:tcBorders>
            <w:vAlign w:val="center"/>
          </w:tcPr>
          <w:p w14:paraId="31F133B6" w14:textId="790B7330" w:rsidR="007A4ECE" w:rsidRPr="00C94036" w:rsidRDefault="0041677E" w:rsidP="007A4ECE">
            <w:pPr>
              <w:pStyle w:val="TableParagraph"/>
              <w:kinsoku w:val="0"/>
              <w:overflowPunct w:val="0"/>
              <w:spacing w:line="240" w:lineRule="exact"/>
              <w:ind w:right="98"/>
              <w:jc w:val="right"/>
              <w:rPr>
                <w:rFonts w:ascii="Fira Sans" w:hAnsi="Fira Sans"/>
                <w:sz w:val="16"/>
                <w:szCs w:val="16"/>
              </w:rPr>
            </w:pPr>
            <w:r>
              <w:rPr>
                <w:rFonts w:ascii="Fira Sans" w:hAnsi="Fira Sans"/>
                <w:sz w:val="16"/>
                <w:szCs w:val="16"/>
              </w:rPr>
              <w:t>7</w:t>
            </w:r>
            <w:r w:rsidR="00847432">
              <w:rPr>
                <w:rFonts w:ascii="Fira Sans" w:hAnsi="Fira Sans"/>
                <w:sz w:val="16"/>
                <w:szCs w:val="16"/>
              </w:rPr>
              <w:t xml:space="preserve"> </w:t>
            </w:r>
            <w:r>
              <w:rPr>
                <w:rFonts w:ascii="Fira Sans" w:hAnsi="Fira Sans"/>
                <w:sz w:val="16"/>
                <w:szCs w:val="16"/>
              </w:rPr>
              <w:t>452,3</w:t>
            </w:r>
          </w:p>
        </w:tc>
        <w:tc>
          <w:tcPr>
            <w:tcW w:w="1872" w:type="dxa"/>
            <w:tcBorders>
              <w:top w:val="single" w:sz="12" w:space="0" w:color="001D77"/>
              <w:left w:val="single" w:sz="4" w:space="0" w:color="202392"/>
              <w:bottom w:val="single" w:sz="4" w:space="0" w:color="202392"/>
              <w:right w:val="nil"/>
            </w:tcBorders>
            <w:vAlign w:val="center"/>
          </w:tcPr>
          <w:p w14:paraId="0D59AA2E" w14:textId="1A01E142" w:rsidR="007A4ECE" w:rsidRPr="00C94036" w:rsidRDefault="0041677E" w:rsidP="007A4ECE">
            <w:pPr>
              <w:pStyle w:val="TableParagraph"/>
              <w:kinsoku w:val="0"/>
              <w:overflowPunct w:val="0"/>
              <w:spacing w:line="240" w:lineRule="exact"/>
              <w:ind w:right="104"/>
              <w:jc w:val="right"/>
              <w:rPr>
                <w:rFonts w:ascii="Fira Sans" w:hAnsi="Fira Sans"/>
                <w:sz w:val="16"/>
                <w:szCs w:val="16"/>
              </w:rPr>
            </w:pPr>
            <w:r>
              <w:rPr>
                <w:rFonts w:ascii="Fira Sans" w:hAnsi="Fira Sans"/>
                <w:sz w:val="16"/>
                <w:szCs w:val="16"/>
              </w:rPr>
              <w:t>105,3</w:t>
            </w:r>
          </w:p>
        </w:tc>
      </w:tr>
      <w:tr w:rsidR="007A4ECE" w:rsidRPr="00F97099" w14:paraId="7700ACCF" w14:textId="77777777" w:rsidTr="00883A96">
        <w:trPr>
          <w:cantSplit/>
          <w:trHeight w:val="301"/>
        </w:trPr>
        <w:tc>
          <w:tcPr>
            <w:tcW w:w="2310" w:type="dxa"/>
            <w:tcBorders>
              <w:top w:val="single" w:sz="4" w:space="0" w:color="202392"/>
              <w:left w:val="nil"/>
              <w:bottom w:val="single" w:sz="4" w:space="0" w:color="202392"/>
              <w:right w:val="single" w:sz="4" w:space="0" w:color="202392"/>
            </w:tcBorders>
            <w:vAlign w:val="center"/>
          </w:tcPr>
          <w:p w14:paraId="611A4D89" w14:textId="77777777" w:rsidR="007A4ECE" w:rsidRPr="00F97099" w:rsidRDefault="007A4ECE" w:rsidP="007A4ECE">
            <w:pPr>
              <w:pStyle w:val="TableParagraph"/>
              <w:kinsoku w:val="0"/>
              <w:overflowPunct w:val="0"/>
              <w:spacing w:line="240" w:lineRule="exact"/>
              <w:ind w:left="107" w:right="273"/>
              <w:rPr>
                <w:rFonts w:ascii="Fira Sans" w:hAnsi="Fira Sans"/>
              </w:rPr>
            </w:pPr>
            <w:r w:rsidRPr="00F97099">
              <w:rPr>
                <w:rFonts w:ascii="Fira Sans" w:hAnsi="Fira Sans" w:cs="Fira Sans"/>
                <w:spacing w:val="-1"/>
                <w:sz w:val="16"/>
                <w:szCs w:val="16"/>
              </w:rPr>
              <w:t>Koszty</w:t>
            </w:r>
            <w:r w:rsidRPr="00F97099">
              <w:rPr>
                <w:rFonts w:ascii="Fira Sans" w:hAnsi="Fira Sans" w:cs="Fira Sans"/>
                <w:sz w:val="16"/>
                <w:szCs w:val="16"/>
              </w:rPr>
              <w:t xml:space="preserve"> </w:t>
            </w:r>
            <w:r w:rsidRPr="00F97099">
              <w:rPr>
                <w:rFonts w:ascii="Fira Sans" w:hAnsi="Fira Sans" w:cs="Fira Sans"/>
                <w:spacing w:val="-1"/>
                <w:sz w:val="16"/>
                <w:szCs w:val="16"/>
              </w:rPr>
              <w:t>ogółem</w:t>
            </w:r>
          </w:p>
        </w:tc>
        <w:tc>
          <w:tcPr>
            <w:tcW w:w="1871" w:type="dxa"/>
            <w:tcBorders>
              <w:top w:val="single" w:sz="4" w:space="0" w:color="202392"/>
              <w:left w:val="single" w:sz="4" w:space="0" w:color="202392"/>
              <w:bottom w:val="single" w:sz="4" w:space="0" w:color="202392"/>
              <w:right w:val="single" w:sz="4" w:space="0" w:color="202392"/>
            </w:tcBorders>
            <w:vAlign w:val="center"/>
          </w:tcPr>
          <w:p w14:paraId="491D5F1B" w14:textId="09AAD073" w:rsidR="007A4ECE" w:rsidRPr="00C94036" w:rsidRDefault="0041677E" w:rsidP="007A4ECE">
            <w:pPr>
              <w:pStyle w:val="TableParagraph"/>
              <w:kinsoku w:val="0"/>
              <w:overflowPunct w:val="0"/>
              <w:spacing w:line="240" w:lineRule="exact"/>
              <w:ind w:right="98"/>
              <w:jc w:val="right"/>
              <w:rPr>
                <w:rFonts w:ascii="Fira Sans" w:hAnsi="Fira Sans"/>
                <w:sz w:val="16"/>
                <w:szCs w:val="16"/>
              </w:rPr>
            </w:pPr>
            <w:r>
              <w:rPr>
                <w:rFonts w:ascii="Fira Sans" w:hAnsi="Fira Sans"/>
                <w:sz w:val="16"/>
                <w:szCs w:val="16"/>
              </w:rPr>
              <w:t>6</w:t>
            </w:r>
            <w:r w:rsidR="00847432">
              <w:rPr>
                <w:rFonts w:ascii="Fira Sans" w:hAnsi="Fira Sans"/>
                <w:sz w:val="16"/>
                <w:szCs w:val="16"/>
              </w:rPr>
              <w:t xml:space="preserve"> </w:t>
            </w:r>
            <w:r>
              <w:rPr>
                <w:rFonts w:ascii="Fira Sans" w:hAnsi="Fira Sans"/>
                <w:sz w:val="16"/>
                <w:szCs w:val="16"/>
              </w:rPr>
              <w:t>394,5</w:t>
            </w:r>
          </w:p>
        </w:tc>
        <w:tc>
          <w:tcPr>
            <w:tcW w:w="1871" w:type="dxa"/>
            <w:tcBorders>
              <w:top w:val="single" w:sz="4" w:space="0" w:color="202392"/>
              <w:left w:val="single" w:sz="4" w:space="0" w:color="202392"/>
              <w:bottom w:val="single" w:sz="4" w:space="0" w:color="202392"/>
              <w:right w:val="single" w:sz="4" w:space="0" w:color="202392"/>
            </w:tcBorders>
            <w:vAlign w:val="center"/>
          </w:tcPr>
          <w:p w14:paraId="06D65C97" w14:textId="474EE71B" w:rsidR="007A4ECE" w:rsidRPr="00C94036" w:rsidRDefault="0041677E" w:rsidP="007A4ECE">
            <w:pPr>
              <w:pStyle w:val="TableParagraph"/>
              <w:kinsoku w:val="0"/>
              <w:overflowPunct w:val="0"/>
              <w:spacing w:line="240" w:lineRule="exact"/>
              <w:ind w:right="97"/>
              <w:jc w:val="right"/>
              <w:rPr>
                <w:rFonts w:ascii="Fira Sans" w:hAnsi="Fira Sans"/>
                <w:sz w:val="16"/>
                <w:szCs w:val="16"/>
              </w:rPr>
            </w:pPr>
            <w:r>
              <w:rPr>
                <w:rFonts w:ascii="Fira Sans" w:hAnsi="Fira Sans"/>
                <w:sz w:val="16"/>
                <w:szCs w:val="16"/>
              </w:rPr>
              <w:t>6</w:t>
            </w:r>
            <w:r w:rsidR="00847432">
              <w:rPr>
                <w:rFonts w:ascii="Fira Sans" w:hAnsi="Fira Sans"/>
                <w:sz w:val="16"/>
                <w:szCs w:val="16"/>
              </w:rPr>
              <w:t xml:space="preserve"> </w:t>
            </w:r>
            <w:r>
              <w:rPr>
                <w:rFonts w:ascii="Fira Sans" w:hAnsi="Fira Sans"/>
                <w:sz w:val="16"/>
                <w:szCs w:val="16"/>
              </w:rPr>
              <w:t>952,7</w:t>
            </w:r>
          </w:p>
        </w:tc>
        <w:tc>
          <w:tcPr>
            <w:tcW w:w="1872" w:type="dxa"/>
            <w:tcBorders>
              <w:top w:val="single" w:sz="4" w:space="0" w:color="202392"/>
              <w:left w:val="single" w:sz="4" w:space="0" w:color="202392"/>
              <w:bottom w:val="single" w:sz="4" w:space="0" w:color="202392"/>
              <w:right w:val="nil"/>
            </w:tcBorders>
            <w:vAlign w:val="center"/>
          </w:tcPr>
          <w:p w14:paraId="68AAAECC" w14:textId="05FD73F7" w:rsidR="007A4ECE" w:rsidRPr="00C94036" w:rsidRDefault="0041677E" w:rsidP="007A4ECE">
            <w:pPr>
              <w:pStyle w:val="TableParagraph"/>
              <w:kinsoku w:val="0"/>
              <w:overflowPunct w:val="0"/>
              <w:spacing w:line="240" w:lineRule="exact"/>
              <w:ind w:right="104"/>
              <w:jc w:val="right"/>
              <w:rPr>
                <w:rFonts w:ascii="Fira Sans" w:hAnsi="Fira Sans"/>
                <w:sz w:val="16"/>
                <w:szCs w:val="16"/>
              </w:rPr>
            </w:pPr>
            <w:r>
              <w:rPr>
                <w:rFonts w:ascii="Fira Sans" w:hAnsi="Fira Sans"/>
                <w:sz w:val="16"/>
                <w:szCs w:val="16"/>
              </w:rPr>
              <w:t>108,7</w:t>
            </w:r>
          </w:p>
        </w:tc>
      </w:tr>
      <w:tr w:rsidR="007A4ECE" w:rsidRPr="0059493D" w14:paraId="3988F67F" w14:textId="77777777" w:rsidTr="00883A96">
        <w:trPr>
          <w:cantSplit/>
          <w:trHeight w:val="301"/>
        </w:trPr>
        <w:tc>
          <w:tcPr>
            <w:tcW w:w="2310" w:type="dxa"/>
            <w:tcBorders>
              <w:top w:val="single" w:sz="4" w:space="0" w:color="202392"/>
              <w:left w:val="nil"/>
              <w:bottom w:val="single" w:sz="4" w:space="0" w:color="202392"/>
              <w:right w:val="single" w:sz="4" w:space="0" w:color="202392"/>
            </w:tcBorders>
            <w:vAlign w:val="center"/>
          </w:tcPr>
          <w:p w14:paraId="6FF28632" w14:textId="57C78FCE" w:rsidR="007A4ECE" w:rsidRPr="00F97099" w:rsidRDefault="007A4ECE" w:rsidP="007A4ECE">
            <w:pPr>
              <w:pStyle w:val="TableParagraph"/>
              <w:kinsoku w:val="0"/>
              <w:overflowPunct w:val="0"/>
              <w:spacing w:line="240" w:lineRule="exact"/>
              <w:ind w:left="107"/>
              <w:rPr>
                <w:rFonts w:ascii="Fira Sans" w:hAnsi="Fira Sans"/>
              </w:rPr>
            </w:pPr>
            <w:r w:rsidRPr="00F97099">
              <w:rPr>
                <w:rFonts w:ascii="Fira Sans" w:hAnsi="Fira Sans" w:cs="Fira Sans"/>
                <w:spacing w:val="-1"/>
                <w:sz w:val="16"/>
                <w:szCs w:val="16"/>
              </w:rPr>
              <w:t>Wynik</w:t>
            </w:r>
            <w:r w:rsidRPr="00F97099">
              <w:rPr>
                <w:rFonts w:ascii="Fira Sans" w:hAnsi="Fira Sans" w:cs="Fira Sans"/>
                <w:sz w:val="16"/>
                <w:szCs w:val="16"/>
              </w:rPr>
              <w:t xml:space="preserve"> </w:t>
            </w:r>
            <w:r w:rsidRPr="00F97099">
              <w:rPr>
                <w:rFonts w:ascii="Fira Sans" w:hAnsi="Fira Sans" w:cs="Fira Sans"/>
                <w:spacing w:val="-1"/>
                <w:sz w:val="16"/>
                <w:szCs w:val="16"/>
              </w:rPr>
              <w:t>finansowy</w:t>
            </w:r>
            <w:r w:rsidRPr="00F97099">
              <w:rPr>
                <w:rFonts w:ascii="Fira Sans" w:hAnsi="Fira Sans" w:cs="Fira Sans"/>
                <w:sz w:val="16"/>
                <w:szCs w:val="16"/>
              </w:rPr>
              <w:t xml:space="preserve"> </w:t>
            </w:r>
            <w:r w:rsidRPr="00F97099">
              <w:rPr>
                <w:rFonts w:ascii="Fira Sans" w:hAnsi="Fira Sans" w:cs="Fira Sans"/>
                <w:spacing w:val="-1"/>
                <w:sz w:val="16"/>
                <w:szCs w:val="16"/>
              </w:rPr>
              <w:t>brutto</w:t>
            </w:r>
          </w:p>
        </w:tc>
        <w:tc>
          <w:tcPr>
            <w:tcW w:w="1871" w:type="dxa"/>
            <w:tcBorders>
              <w:top w:val="single" w:sz="4" w:space="0" w:color="202392"/>
              <w:left w:val="single" w:sz="4" w:space="0" w:color="202392"/>
              <w:bottom w:val="single" w:sz="4" w:space="0" w:color="202392"/>
              <w:right w:val="single" w:sz="4" w:space="0" w:color="202392"/>
            </w:tcBorders>
            <w:vAlign w:val="center"/>
          </w:tcPr>
          <w:p w14:paraId="461315E3" w14:textId="67568E2A" w:rsidR="007A4ECE" w:rsidRPr="00C94036" w:rsidRDefault="0041677E" w:rsidP="007A4ECE">
            <w:pPr>
              <w:pStyle w:val="TableParagraph"/>
              <w:kinsoku w:val="0"/>
              <w:overflowPunct w:val="0"/>
              <w:spacing w:line="240" w:lineRule="exact"/>
              <w:ind w:right="99"/>
              <w:jc w:val="right"/>
              <w:rPr>
                <w:rFonts w:ascii="Fira Sans" w:hAnsi="Fira Sans"/>
                <w:sz w:val="16"/>
                <w:szCs w:val="16"/>
              </w:rPr>
            </w:pPr>
            <w:r>
              <w:rPr>
                <w:rFonts w:ascii="Fira Sans" w:hAnsi="Fira Sans"/>
                <w:sz w:val="16"/>
                <w:szCs w:val="16"/>
              </w:rPr>
              <w:t>683,2</w:t>
            </w:r>
          </w:p>
        </w:tc>
        <w:tc>
          <w:tcPr>
            <w:tcW w:w="1871" w:type="dxa"/>
            <w:tcBorders>
              <w:top w:val="single" w:sz="4" w:space="0" w:color="202392"/>
              <w:left w:val="single" w:sz="4" w:space="0" w:color="202392"/>
              <w:bottom w:val="single" w:sz="4" w:space="0" w:color="202392"/>
              <w:right w:val="single" w:sz="4" w:space="0" w:color="202392"/>
            </w:tcBorders>
            <w:vAlign w:val="center"/>
          </w:tcPr>
          <w:p w14:paraId="653B8AB1" w14:textId="7E98CD60" w:rsidR="007A4ECE" w:rsidRPr="00C94036" w:rsidRDefault="0041677E" w:rsidP="007A4ECE">
            <w:pPr>
              <w:pStyle w:val="TableParagraph"/>
              <w:kinsoku w:val="0"/>
              <w:overflowPunct w:val="0"/>
              <w:spacing w:line="240" w:lineRule="exact"/>
              <w:ind w:right="98"/>
              <w:jc w:val="right"/>
              <w:rPr>
                <w:rFonts w:ascii="Fira Sans" w:hAnsi="Fira Sans"/>
                <w:sz w:val="16"/>
                <w:szCs w:val="16"/>
              </w:rPr>
            </w:pPr>
            <w:r>
              <w:rPr>
                <w:rFonts w:ascii="Fira Sans" w:hAnsi="Fira Sans"/>
                <w:sz w:val="16"/>
                <w:szCs w:val="16"/>
              </w:rPr>
              <w:t>499,7</w:t>
            </w:r>
          </w:p>
        </w:tc>
        <w:tc>
          <w:tcPr>
            <w:tcW w:w="1872" w:type="dxa"/>
            <w:tcBorders>
              <w:top w:val="single" w:sz="4" w:space="0" w:color="202392"/>
              <w:left w:val="single" w:sz="4" w:space="0" w:color="202392"/>
              <w:bottom w:val="single" w:sz="4" w:space="0" w:color="202392"/>
              <w:right w:val="nil"/>
            </w:tcBorders>
            <w:vAlign w:val="center"/>
          </w:tcPr>
          <w:p w14:paraId="3844915A" w14:textId="470BE033" w:rsidR="007A4ECE" w:rsidRPr="00C94036" w:rsidRDefault="0041677E" w:rsidP="007A4ECE">
            <w:pPr>
              <w:pStyle w:val="TableParagraph"/>
              <w:kinsoku w:val="0"/>
              <w:overflowPunct w:val="0"/>
              <w:spacing w:line="240" w:lineRule="exact"/>
              <w:ind w:right="105"/>
              <w:jc w:val="right"/>
              <w:rPr>
                <w:rFonts w:ascii="Fira Sans" w:hAnsi="Fira Sans"/>
                <w:sz w:val="16"/>
                <w:szCs w:val="16"/>
              </w:rPr>
            </w:pPr>
            <w:r>
              <w:rPr>
                <w:rFonts w:ascii="Fira Sans" w:hAnsi="Fira Sans"/>
                <w:sz w:val="16"/>
                <w:szCs w:val="16"/>
              </w:rPr>
              <w:t>73,1</w:t>
            </w:r>
          </w:p>
        </w:tc>
      </w:tr>
      <w:tr w:rsidR="007A4ECE" w:rsidRPr="00F97099" w14:paraId="3A695D1E" w14:textId="77777777" w:rsidTr="00883A96">
        <w:trPr>
          <w:cantSplit/>
          <w:trHeight w:val="301"/>
        </w:trPr>
        <w:tc>
          <w:tcPr>
            <w:tcW w:w="2310" w:type="dxa"/>
            <w:tcBorders>
              <w:top w:val="single" w:sz="4" w:space="0" w:color="202392"/>
              <w:left w:val="nil"/>
              <w:bottom w:val="single" w:sz="4" w:space="0" w:color="202392"/>
              <w:right w:val="single" w:sz="4" w:space="0" w:color="202392"/>
            </w:tcBorders>
            <w:vAlign w:val="center"/>
          </w:tcPr>
          <w:p w14:paraId="566546F1" w14:textId="77777777" w:rsidR="007A4ECE" w:rsidRPr="00F97099" w:rsidRDefault="007A4ECE" w:rsidP="007A4ECE">
            <w:pPr>
              <w:pStyle w:val="TableParagraph"/>
              <w:kinsoku w:val="0"/>
              <w:overflowPunct w:val="0"/>
              <w:spacing w:line="240" w:lineRule="exact"/>
              <w:ind w:left="107"/>
              <w:rPr>
                <w:rFonts w:ascii="Fira Sans" w:hAnsi="Fira Sans"/>
              </w:rPr>
            </w:pPr>
            <w:r w:rsidRPr="00F97099">
              <w:rPr>
                <w:rFonts w:ascii="Fira Sans" w:hAnsi="Fira Sans" w:cs="Fira Sans"/>
                <w:spacing w:val="-1"/>
                <w:sz w:val="16"/>
                <w:szCs w:val="16"/>
              </w:rPr>
              <w:t>Wynik</w:t>
            </w:r>
            <w:r w:rsidRPr="00F97099">
              <w:rPr>
                <w:rFonts w:ascii="Fira Sans" w:hAnsi="Fira Sans" w:cs="Fira Sans"/>
                <w:sz w:val="16"/>
                <w:szCs w:val="16"/>
              </w:rPr>
              <w:t xml:space="preserve"> </w:t>
            </w:r>
            <w:r w:rsidRPr="00F97099">
              <w:rPr>
                <w:rFonts w:ascii="Fira Sans" w:hAnsi="Fira Sans" w:cs="Fira Sans"/>
                <w:spacing w:val="-1"/>
                <w:sz w:val="16"/>
                <w:szCs w:val="16"/>
              </w:rPr>
              <w:t>finansowy</w:t>
            </w:r>
            <w:r w:rsidRPr="00F97099">
              <w:rPr>
                <w:rFonts w:ascii="Fira Sans" w:hAnsi="Fira Sans" w:cs="Fira Sans"/>
                <w:sz w:val="16"/>
                <w:szCs w:val="16"/>
              </w:rPr>
              <w:t xml:space="preserve"> </w:t>
            </w:r>
            <w:r w:rsidRPr="00F97099">
              <w:rPr>
                <w:rFonts w:ascii="Fira Sans" w:hAnsi="Fira Sans" w:cs="Fira Sans"/>
                <w:spacing w:val="-1"/>
                <w:sz w:val="16"/>
                <w:szCs w:val="16"/>
              </w:rPr>
              <w:t>netto</w:t>
            </w:r>
          </w:p>
        </w:tc>
        <w:tc>
          <w:tcPr>
            <w:tcW w:w="1871" w:type="dxa"/>
            <w:tcBorders>
              <w:top w:val="single" w:sz="4" w:space="0" w:color="202392"/>
              <w:left w:val="single" w:sz="4" w:space="0" w:color="202392"/>
              <w:bottom w:val="single" w:sz="4" w:space="0" w:color="202392"/>
              <w:right w:val="single" w:sz="4" w:space="0" w:color="202392"/>
            </w:tcBorders>
            <w:vAlign w:val="center"/>
          </w:tcPr>
          <w:p w14:paraId="065F7F78" w14:textId="2DA4D5FA" w:rsidR="007A4ECE" w:rsidRPr="00C94036" w:rsidRDefault="0041677E" w:rsidP="007A4ECE">
            <w:pPr>
              <w:pStyle w:val="TableParagraph"/>
              <w:kinsoku w:val="0"/>
              <w:overflowPunct w:val="0"/>
              <w:spacing w:line="240" w:lineRule="exact"/>
              <w:ind w:right="98"/>
              <w:jc w:val="right"/>
              <w:rPr>
                <w:rFonts w:ascii="Fira Sans" w:hAnsi="Fira Sans"/>
                <w:sz w:val="16"/>
                <w:szCs w:val="16"/>
              </w:rPr>
            </w:pPr>
            <w:r>
              <w:rPr>
                <w:rFonts w:ascii="Fira Sans" w:hAnsi="Fira Sans"/>
                <w:sz w:val="16"/>
                <w:szCs w:val="16"/>
              </w:rPr>
              <w:t>682,3</w:t>
            </w:r>
          </w:p>
        </w:tc>
        <w:tc>
          <w:tcPr>
            <w:tcW w:w="1871" w:type="dxa"/>
            <w:tcBorders>
              <w:top w:val="single" w:sz="4" w:space="0" w:color="202392"/>
              <w:left w:val="single" w:sz="4" w:space="0" w:color="202392"/>
              <w:bottom w:val="single" w:sz="4" w:space="0" w:color="202392"/>
              <w:right w:val="single" w:sz="4" w:space="0" w:color="202392"/>
            </w:tcBorders>
            <w:vAlign w:val="center"/>
          </w:tcPr>
          <w:p w14:paraId="18A9D1FF" w14:textId="27B19C4E" w:rsidR="007A4ECE" w:rsidRPr="00C94036" w:rsidRDefault="0041677E" w:rsidP="007A4ECE">
            <w:pPr>
              <w:pStyle w:val="TableParagraph"/>
              <w:kinsoku w:val="0"/>
              <w:overflowPunct w:val="0"/>
              <w:spacing w:line="240" w:lineRule="exact"/>
              <w:ind w:right="99"/>
              <w:jc w:val="right"/>
              <w:rPr>
                <w:rFonts w:ascii="Fira Sans" w:hAnsi="Fira Sans"/>
                <w:sz w:val="16"/>
                <w:szCs w:val="16"/>
              </w:rPr>
            </w:pPr>
            <w:r>
              <w:rPr>
                <w:rFonts w:ascii="Fira Sans" w:hAnsi="Fira Sans"/>
                <w:sz w:val="16"/>
                <w:szCs w:val="16"/>
              </w:rPr>
              <w:t>498,7</w:t>
            </w:r>
          </w:p>
        </w:tc>
        <w:tc>
          <w:tcPr>
            <w:tcW w:w="1872" w:type="dxa"/>
            <w:tcBorders>
              <w:top w:val="single" w:sz="4" w:space="0" w:color="202392"/>
              <w:left w:val="single" w:sz="4" w:space="0" w:color="202392"/>
              <w:bottom w:val="single" w:sz="4" w:space="0" w:color="202392"/>
              <w:right w:val="nil"/>
            </w:tcBorders>
            <w:vAlign w:val="center"/>
          </w:tcPr>
          <w:p w14:paraId="45E9EE57" w14:textId="63C636EC" w:rsidR="007A4ECE" w:rsidRPr="00C94036" w:rsidRDefault="0041677E" w:rsidP="007A4ECE">
            <w:pPr>
              <w:pStyle w:val="TableParagraph"/>
              <w:kinsoku w:val="0"/>
              <w:overflowPunct w:val="0"/>
              <w:spacing w:line="240" w:lineRule="exact"/>
              <w:ind w:right="104"/>
              <w:jc w:val="right"/>
              <w:rPr>
                <w:rFonts w:ascii="Fira Sans" w:hAnsi="Fira Sans"/>
                <w:sz w:val="16"/>
                <w:szCs w:val="16"/>
              </w:rPr>
            </w:pPr>
            <w:r>
              <w:rPr>
                <w:rFonts w:ascii="Fira Sans" w:hAnsi="Fira Sans"/>
                <w:sz w:val="16"/>
                <w:szCs w:val="16"/>
              </w:rPr>
              <w:t>73,1</w:t>
            </w:r>
          </w:p>
        </w:tc>
      </w:tr>
      <w:tr w:rsidR="007A4ECE" w:rsidRPr="0059493D" w14:paraId="442F1DE4" w14:textId="77777777" w:rsidTr="00883A96">
        <w:trPr>
          <w:cantSplit/>
          <w:trHeight w:val="301"/>
        </w:trPr>
        <w:tc>
          <w:tcPr>
            <w:tcW w:w="2310" w:type="dxa"/>
            <w:tcBorders>
              <w:top w:val="single" w:sz="4" w:space="0" w:color="202392"/>
              <w:left w:val="nil"/>
              <w:bottom w:val="single" w:sz="4" w:space="0" w:color="202392"/>
              <w:right w:val="single" w:sz="4" w:space="0" w:color="202392"/>
            </w:tcBorders>
            <w:vAlign w:val="center"/>
          </w:tcPr>
          <w:p w14:paraId="772615BF" w14:textId="77777777" w:rsidR="007A4ECE" w:rsidRPr="00F97099" w:rsidRDefault="007A4ECE" w:rsidP="007A4ECE">
            <w:pPr>
              <w:pStyle w:val="TableParagraph"/>
              <w:kinsoku w:val="0"/>
              <w:overflowPunct w:val="0"/>
              <w:spacing w:line="240" w:lineRule="exact"/>
              <w:ind w:left="107"/>
              <w:rPr>
                <w:rFonts w:ascii="Fira Sans" w:hAnsi="Fira Sans"/>
              </w:rPr>
            </w:pPr>
            <w:r w:rsidRPr="00F97099">
              <w:rPr>
                <w:rFonts w:ascii="Fira Sans" w:hAnsi="Fira Sans" w:cs="Fira Sans"/>
                <w:spacing w:val="-1"/>
                <w:sz w:val="16"/>
                <w:szCs w:val="16"/>
              </w:rPr>
              <w:t>Zysk netto</w:t>
            </w:r>
          </w:p>
        </w:tc>
        <w:tc>
          <w:tcPr>
            <w:tcW w:w="1871" w:type="dxa"/>
            <w:tcBorders>
              <w:top w:val="single" w:sz="4" w:space="0" w:color="202392"/>
              <w:left w:val="single" w:sz="4" w:space="0" w:color="202392"/>
              <w:bottom w:val="single" w:sz="4" w:space="0" w:color="202392"/>
              <w:right w:val="single" w:sz="4" w:space="0" w:color="202392"/>
            </w:tcBorders>
            <w:vAlign w:val="center"/>
          </w:tcPr>
          <w:p w14:paraId="0B1D3607" w14:textId="4635ECBA" w:rsidR="007A4ECE" w:rsidRPr="00C94036" w:rsidRDefault="0041677E" w:rsidP="007A4ECE">
            <w:pPr>
              <w:pStyle w:val="TableParagraph"/>
              <w:kinsoku w:val="0"/>
              <w:overflowPunct w:val="0"/>
              <w:spacing w:line="240" w:lineRule="exact"/>
              <w:ind w:right="99"/>
              <w:jc w:val="right"/>
              <w:rPr>
                <w:rFonts w:ascii="Fira Sans" w:hAnsi="Fira Sans"/>
                <w:sz w:val="16"/>
                <w:szCs w:val="16"/>
              </w:rPr>
            </w:pPr>
            <w:r>
              <w:rPr>
                <w:rFonts w:ascii="Fira Sans" w:hAnsi="Fira Sans"/>
                <w:sz w:val="16"/>
                <w:szCs w:val="16"/>
              </w:rPr>
              <w:t>718,6</w:t>
            </w:r>
          </w:p>
        </w:tc>
        <w:tc>
          <w:tcPr>
            <w:tcW w:w="1871" w:type="dxa"/>
            <w:tcBorders>
              <w:top w:val="single" w:sz="4" w:space="0" w:color="202392"/>
              <w:left w:val="single" w:sz="4" w:space="0" w:color="202392"/>
              <w:bottom w:val="single" w:sz="4" w:space="0" w:color="202392"/>
              <w:right w:val="single" w:sz="4" w:space="0" w:color="202392"/>
            </w:tcBorders>
            <w:vAlign w:val="center"/>
          </w:tcPr>
          <w:p w14:paraId="7AAE64E9" w14:textId="1DC7721D" w:rsidR="007A4ECE" w:rsidRPr="00C94036" w:rsidRDefault="0041677E" w:rsidP="007A4ECE">
            <w:pPr>
              <w:pStyle w:val="TableParagraph"/>
              <w:kinsoku w:val="0"/>
              <w:overflowPunct w:val="0"/>
              <w:spacing w:line="240" w:lineRule="exact"/>
              <w:ind w:right="97"/>
              <w:jc w:val="right"/>
              <w:rPr>
                <w:rFonts w:ascii="Fira Sans" w:hAnsi="Fira Sans"/>
                <w:sz w:val="16"/>
                <w:szCs w:val="16"/>
              </w:rPr>
            </w:pPr>
            <w:r>
              <w:rPr>
                <w:rFonts w:ascii="Fira Sans" w:hAnsi="Fira Sans"/>
                <w:sz w:val="16"/>
                <w:szCs w:val="16"/>
              </w:rPr>
              <w:t>556,0</w:t>
            </w:r>
          </w:p>
        </w:tc>
        <w:tc>
          <w:tcPr>
            <w:tcW w:w="1872" w:type="dxa"/>
            <w:tcBorders>
              <w:top w:val="single" w:sz="4" w:space="0" w:color="202392"/>
              <w:left w:val="single" w:sz="4" w:space="0" w:color="202392"/>
              <w:bottom w:val="single" w:sz="4" w:space="0" w:color="202392"/>
              <w:right w:val="nil"/>
            </w:tcBorders>
            <w:vAlign w:val="center"/>
          </w:tcPr>
          <w:p w14:paraId="0F622B98" w14:textId="07719483" w:rsidR="007A4ECE" w:rsidRPr="00C94036" w:rsidRDefault="0041677E" w:rsidP="007A4ECE">
            <w:pPr>
              <w:pStyle w:val="TableParagraph"/>
              <w:kinsoku w:val="0"/>
              <w:overflowPunct w:val="0"/>
              <w:spacing w:line="240" w:lineRule="exact"/>
              <w:ind w:right="105"/>
              <w:jc w:val="right"/>
              <w:rPr>
                <w:rFonts w:ascii="Fira Sans" w:hAnsi="Fira Sans"/>
                <w:sz w:val="16"/>
                <w:szCs w:val="16"/>
              </w:rPr>
            </w:pPr>
            <w:r>
              <w:rPr>
                <w:rFonts w:ascii="Fira Sans" w:hAnsi="Fira Sans"/>
                <w:sz w:val="16"/>
                <w:szCs w:val="16"/>
              </w:rPr>
              <w:t>77,4</w:t>
            </w:r>
          </w:p>
        </w:tc>
      </w:tr>
      <w:tr w:rsidR="007A4ECE" w:rsidRPr="00F97099" w14:paraId="1330198F" w14:textId="77777777" w:rsidTr="00883A96">
        <w:trPr>
          <w:cantSplit/>
          <w:trHeight w:val="301"/>
        </w:trPr>
        <w:tc>
          <w:tcPr>
            <w:tcW w:w="2310" w:type="dxa"/>
            <w:tcBorders>
              <w:top w:val="single" w:sz="4" w:space="0" w:color="202392"/>
              <w:left w:val="nil"/>
              <w:bottom w:val="single" w:sz="4" w:space="0" w:color="202392"/>
              <w:right w:val="single" w:sz="4" w:space="0" w:color="202392"/>
            </w:tcBorders>
            <w:vAlign w:val="center"/>
          </w:tcPr>
          <w:p w14:paraId="5E9A8C18" w14:textId="77777777" w:rsidR="007A4ECE" w:rsidRPr="00F97099" w:rsidRDefault="007A4ECE" w:rsidP="007A4ECE">
            <w:pPr>
              <w:pStyle w:val="TableParagraph"/>
              <w:kinsoku w:val="0"/>
              <w:overflowPunct w:val="0"/>
              <w:spacing w:line="240" w:lineRule="exact"/>
              <w:ind w:left="107"/>
              <w:rPr>
                <w:rFonts w:ascii="Fira Sans" w:hAnsi="Fira Sans"/>
              </w:rPr>
            </w:pPr>
            <w:r w:rsidRPr="00F97099">
              <w:rPr>
                <w:rFonts w:ascii="Fira Sans" w:hAnsi="Fira Sans" w:cs="Fira Sans"/>
                <w:spacing w:val="-1"/>
                <w:sz w:val="16"/>
                <w:szCs w:val="16"/>
              </w:rPr>
              <w:t>Strata netto</w:t>
            </w:r>
          </w:p>
        </w:tc>
        <w:tc>
          <w:tcPr>
            <w:tcW w:w="1871" w:type="dxa"/>
            <w:tcBorders>
              <w:top w:val="single" w:sz="4" w:space="0" w:color="202392"/>
              <w:left w:val="single" w:sz="4" w:space="0" w:color="202392"/>
              <w:bottom w:val="single" w:sz="4" w:space="0" w:color="202392"/>
              <w:right w:val="single" w:sz="4" w:space="0" w:color="202392"/>
            </w:tcBorders>
            <w:vAlign w:val="center"/>
          </w:tcPr>
          <w:p w14:paraId="69FD4D82" w14:textId="2B5B0E21" w:rsidR="007A4ECE" w:rsidRPr="00C94036" w:rsidRDefault="0041677E" w:rsidP="007A4ECE">
            <w:pPr>
              <w:pStyle w:val="TableParagraph"/>
              <w:kinsoku w:val="0"/>
              <w:overflowPunct w:val="0"/>
              <w:spacing w:line="240" w:lineRule="exact"/>
              <w:ind w:right="100"/>
              <w:jc w:val="right"/>
              <w:rPr>
                <w:rFonts w:ascii="Fira Sans" w:hAnsi="Fira Sans"/>
                <w:sz w:val="16"/>
                <w:szCs w:val="16"/>
              </w:rPr>
            </w:pPr>
            <w:r>
              <w:rPr>
                <w:rFonts w:ascii="Fira Sans" w:hAnsi="Fira Sans"/>
                <w:sz w:val="16"/>
                <w:szCs w:val="16"/>
              </w:rPr>
              <w:t>36,3</w:t>
            </w:r>
          </w:p>
        </w:tc>
        <w:tc>
          <w:tcPr>
            <w:tcW w:w="1871" w:type="dxa"/>
            <w:tcBorders>
              <w:top w:val="single" w:sz="4" w:space="0" w:color="202392"/>
              <w:left w:val="single" w:sz="4" w:space="0" w:color="202392"/>
              <w:bottom w:val="single" w:sz="4" w:space="0" w:color="202392"/>
              <w:right w:val="single" w:sz="4" w:space="0" w:color="202392"/>
            </w:tcBorders>
            <w:vAlign w:val="center"/>
          </w:tcPr>
          <w:p w14:paraId="3593576F" w14:textId="5F39C5BA" w:rsidR="007A4ECE" w:rsidRPr="00C94036" w:rsidRDefault="0041677E" w:rsidP="007A4ECE">
            <w:pPr>
              <w:pStyle w:val="TableParagraph"/>
              <w:kinsoku w:val="0"/>
              <w:overflowPunct w:val="0"/>
              <w:spacing w:line="240" w:lineRule="exact"/>
              <w:ind w:right="100"/>
              <w:jc w:val="right"/>
              <w:rPr>
                <w:rFonts w:ascii="Fira Sans" w:hAnsi="Fira Sans"/>
                <w:sz w:val="16"/>
                <w:szCs w:val="16"/>
              </w:rPr>
            </w:pPr>
            <w:r>
              <w:rPr>
                <w:rFonts w:ascii="Fira Sans" w:hAnsi="Fira Sans"/>
                <w:sz w:val="16"/>
                <w:szCs w:val="16"/>
              </w:rPr>
              <w:t>57,3</w:t>
            </w:r>
          </w:p>
        </w:tc>
        <w:tc>
          <w:tcPr>
            <w:tcW w:w="1872" w:type="dxa"/>
            <w:tcBorders>
              <w:top w:val="single" w:sz="4" w:space="0" w:color="202392"/>
              <w:left w:val="single" w:sz="4" w:space="0" w:color="202392"/>
              <w:bottom w:val="single" w:sz="4" w:space="0" w:color="202392"/>
              <w:right w:val="nil"/>
            </w:tcBorders>
            <w:vAlign w:val="center"/>
          </w:tcPr>
          <w:p w14:paraId="708E03AE" w14:textId="4663642F" w:rsidR="007A4ECE" w:rsidRPr="00C94036" w:rsidRDefault="0041677E" w:rsidP="007A4ECE">
            <w:pPr>
              <w:pStyle w:val="TableParagraph"/>
              <w:kinsoku w:val="0"/>
              <w:overflowPunct w:val="0"/>
              <w:spacing w:line="240" w:lineRule="exact"/>
              <w:ind w:right="106"/>
              <w:jc w:val="right"/>
              <w:rPr>
                <w:rFonts w:ascii="Fira Sans" w:hAnsi="Fira Sans"/>
                <w:sz w:val="16"/>
                <w:szCs w:val="16"/>
              </w:rPr>
            </w:pPr>
            <w:r>
              <w:rPr>
                <w:rFonts w:ascii="Fira Sans" w:hAnsi="Fira Sans"/>
                <w:sz w:val="16"/>
                <w:szCs w:val="16"/>
              </w:rPr>
              <w:t>158,0</w:t>
            </w:r>
          </w:p>
        </w:tc>
      </w:tr>
      <w:tr w:rsidR="007A4ECE" w:rsidRPr="00F97099" w14:paraId="2985F1EE" w14:textId="77777777" w:rsidTr="00883A96">
        <w:trPr>
          <w:cantSplit/>
          <w:trHeight w:val="301"/>
        </w:trPr>
        <w:tc>
          <w:tcPr>
            <w:tcW w:w="2310" w:type="dxa"/>
            <w:tcBorders>
              <w:top w:val="single" w:sz="4" w:space="0" w:color="202392"/>
              <w:left w:val="nil"/>
              <w:bottom w:val="single" w:sz="4" w:space="0" w:color="202392"/>
              <w:right w:val="single" w:sz="4" w:space="0" w:color="202392"/>
            </w:tcBorders>
            <w:vAlign w:val="center"/>
          </w:tcPr>
          <w:p w14:paraId="3751336E" w14:textId="77777777" w:rsidR="007A4ECE" w:rsidRPr="00F97099" w:rsidRDefault="007A4ECE" w:rsidP="007A4ECE">
            <w:pPr>
              <w:pStyle w:val="TableParagraph"/>
              <w:kinsoku w:val="0"/>
              <w:overflowPunct w:val="0"/>
              <w:spacing w:line="240" w:lineRule="exact"/>
              <w:ind w:left="107"/>
              <w:rPr>
                <w:rFonts w:ascii="Fira Sans" w:hAnsi="Fira Sans"/>
              </w:rPr>
            </w:pPr>
            <w:r w:rsidRPr="00F97099">
              <w:rPr>
                <w:rFonts w:ascii="Fira Sans" w:hAnsi="Fira Sans" w:cs="Fira Sans"/>
                <w:spacing w:val="-1"/>
                <w:sz w:val="16"/>
                <w:szCs w:val="16"/>
              </w:rPr>
              <w:t>Nakłady</w:t>
            </w:r>
            <w:r w:rsidRPr="00F97099">
              <w:rPr>
                <w:rFonts w:ascii="Fira Sans" w:hAnsi="Fira Sans" w:cs="Fira Sans"/>
                <w:spacing w:val="1"/>
                <w:sz w:val="16"/>
                <w:szCs w:val="16"/>
              </w:rPr>
              <w:t xml:space="preserve"> </w:t>
            </w:r>
            <w:r w:rsidRPr="00F97099">
              <w:rPr>
                <w:rFonts w:ascii="Fira Sans" w:hAnsi="Fira Sans" w:cs="Fira Sans"/>
                <w:spacing w:val="-1"/>
                <w:sz w:val="16"/>
                <w:szCs w:val="16"/>
              </w:rPr>
              <w:t>inwestycyjne</w:t>
            </w:r>
          </w:p>
        </w:tc>
        <w:tc>
          <w:tcPr>
            <w:tcW w:w="1871" w:type="dxa"/>
            <w:tcBorders>
              <w:top w:val="single" w:sz="4" w:space="0" w:color="202392"/>
              <w:left w:val="single" w:sz="4" w:space="0" w:color="202392"/>
              <w:bottom w:val="single" w:sz="4" w:space="0" w:color="202392"/>
              <w:right w:val="single" w:sz="4" w:space="0" w:color="202392"/>
            </w:tcBorders>
            <w:vAlign w:val="center"/>
          </w:tcPr>
          <w:p w14:paraId="412ECA71" w14:textId="6E074353" w:rsidR="007A4ECE" w:rsidRPr="00C94036" w:rsidRDefault="0041677E" w:rsidP="007A4ECE">
            <w:pPr>
              <w:pStyle w:val="TableParagraph"/>
              <w:kinsoku w:val="0"/>
              <w:overflowPunct w:val="0"/>
              <w:spacing w:line="240" w:lineRule="exact"/>
              <w:ind w:right="98"/>
              <w:jc w:val="right"/>
              <w:rPr>
                <w:rFonts w:ascii="Fira Sans" w:hAnsi="Fira Sans"/>
                <w:sz w:val="16"/>
                <w:szCs w:val="16"/>
              </w:rPr>
            </w:pPr>
            <w:r>
              <w:rPr>
                <w:rFonts w:ascii="Fira Sans" w:hAnsi="Fira Sans"/>
                <w:sz w:val="16"/>
                <w:szCs w:val="16"/>
              </w:rPr>
              <w:t>859,4</w:t>
            </w:r>
          </w:p>
        </w:tc>
        <w:tc>
          <w:tcPr>
            <w:tcW w:w="1871" w:type="dxa"/>
            <w:tcBorders>
              <w:top w:val="single" w:sz="4" w:space="0" w:color="202392"/>
              <w:left w:val="single" w:sz="4" w:space="0" w:color="202392"/>
              <w:bottom w:val="single" w:sz="4" w:space="0" w:color="202392"/>
              <w:right w:val="single" w:sz="4" w:space="0" w:color="202392"/>
            </w:tcBorders>
            <w:vAlign w:val="center"/>
          </w:tcPr>
          <w:p w14:paraId="3B1935D4" w14:textId="27AEC8B5" w:rsidR="007A4ECE" w:rsidRPr="00C94036" w:rsidRDefault="0041677E" w:rsidP="007A4ECE">
            <w:pPr>
              <w:pStyle w:val="TableParagraph"/>
              <w:kinsoku w:val="0"/>
              <w:overflowPunct w:val="0"/>
              <w:spacing w:line="240" w:lineRule="exact"/>
              <w:ind w:right="98"/>
              <w:jc w:val="right"/>
              <w:rPr>
                <w:rFonts w:ascii="Fira Sans" w:hAnsi="Fira Sans"/>
                <w:sz w:val="16"/>
                <w:szCs w:val="16"/>
              </w:rPr>
            </w:pPr>
            <w:r>
              <w:rPr>
                <w:rFonts w:ascii="Fira Sans" w:hAnsi="Fira Sans"/>
                <w:sz w:val="16"/>
                <w:szCs w:val="16"/>
              </w:rPr>
              <w:t>784,7</w:t>
            </w:r>
          </w:p>
        </w:tc>
        <w:tc>
          <w:tcPr>
            <w:tcW w:w="1872" w:type="dxa"/>
            <w:tcBorders>
              <w:top w:val="single" w:sz="4" w:space="0" w:color="202392"/>
              <w:left w:val="single" w:sz="4" w:space="0" w:color="202392"/>
              <w:bottom w:val="single" w:sz="4" w:space="0" w:color="202392"/>
              <w:right w:val="nil"/>
            </w:tcBorders>
            <w:vAlign w:val="center"/>
          </w:tcPr>
          <w:p w14:paraId="5132EB9E" w14:textId="77567D79" w:rsidR="007A4ECE" w:rsidRPr="00C94036" w:rsidRDefault="0041677E" w:rsidP="007A4ECE">
            <w:pPr>
              <w:pStyle w:val="TableParagraph"/>
              <w:kinsoku w:val="0"/>
              <w:overflowPunct w:val="0"/>
              <w:spacing w:line="240" w:lineRule="exact"/>
              <w:ind w:right="103"/>
              <w:jc w:val="right"/>
              <w:rPr>
                <w:rFonts w:ascii="Fira Sans" w:hAnsi="Fira Sans"/>
                <w:sz w:val="16"/>
                <w:szCs w:val="16"/>
              </w:rPr>
            </w:pPr>
            <w:r>
              <w:rPr>
                <w:rFonts w:ascii="Fira Sans" w:hAnsi="Fira Sans"/>
                <w:sz w:val="16"/>
                <w:szCs w:val="16"/>
              </w:rPr>
              <w:t>91,3</w:t>
            </w:r>
          </w:p>
        </w:tc>
      </w:tr>
      <w:tr w:rsidR="007A4ECE" w:rsidRPr="00F97099" w14:paraId="3C2DACE2" w14:textId="77777777" w:rsidTr="00883A96">
        <w:trPr>
          <w:cantSplit/>
          <w:trHeight w:val="301"/>
        </w:trPr>
        <w:tc>
          <w:tcPr>
            <w:tcW w:w="2310" w:type="dxa"/>
            <w:tcBorders>
              <w:top w:val="single" w:sz="4" w:space="0" w:color="202392"/>
              <w:left w:val="nil"/>
              <w:bottom w:val="nil"/>
              <w:right w:val="single" w:sz="4" w:space="0" w:color="202392"/>
            </w:tcBorders>
            <w:vAlign w:val="center"/>
          </w:tcPr>
          <w:p w14:paraId="129EEFA9" w14:textId="77777777" w:rsidR="007A4ECE" w:rsidRPr="00F97099" w:rsidRDefault="007A4ECE" w:rsidP="007A4ECE">
            <w:pPr>
              <w:pStyle w:val="TableParagraph"/>
              <w:kinsoku w:val="0"/>
              <w:overflowPunct w:val="0"/>
              <w:spacing w:line="240" w:lineRule="exact"/>
              <w:ind w:left="107" w:right="184"/>
              <w:rPr>
                <w:rFonts w:ascii="Fira Sans" w:hAnsi="Fira Sans"/>
              </w:rPr>
            </w:pPr>
            <w:r w:rsidRPr="00F97099">
              <w:rPr>
                <w:rFonts w:ascii="Fira Sans" w:hAnsi="Fira Sans" w:cs="Fira Sans"/>
                <w:spacing w:val="-1"/>
                <w:sz w:val="16"/>
                <w:szCs w:val="16"/>
              </w:rPr>
              <w:t>Nakłady</w:t>
            </w:r>
            <w:r w:rsidRPr="00F97099">
              <w:rPr>
                <w:rFonts w:ascii="Fira Sans" w:hAnsi="Fira Sans" w:cs="Fira Sans"/>
                <w:spacing w:val="1"/>
                <w:sz w:val="16"/>
                <w:szCs w:val="16"/>
              </w:rPr>
              <w:t xml:space="preserve"> </w:t>
            </w:r>
            <w:r w:rsidRPr="00F97099">
              <w:rPr>
                <w:rFonts w:ascii="Fira Sans" w:hAnsi="Fira Sans" w:cs="Fira Sans"/>
                <w:spacing w:val="-1"/>
                <w:sz w:val="16"/>
                <w:szCs w:val="16"/>
              </w:rPr>
              <w:t>na wartości</w:t>
            </w:r>
            <w:r>
              <w:rPr>
                <w:rFonts w:ascii="Fira Sans" w:hAnsi="Fira Sans" w:cs="Fira Sans"/>
                <w:spacing w:val="-1"/>
                <w:sz w:val="16"/>
                <w:szCs w:val="16"/>
              </w:rPr>
              <w:br/>
              <w:t xml:space="preserve">  </w:t>
            </w:r>
            <w:r w:rsidRPr="00F97099">
              <w:rPr>
                <w:rFonts w:ascii="Fira Sans" w:hAnsi="Fira Sans" w:cs="Fira Sans"/>
                <w:spacing w:val="-1"/>
                <w:sz w:val="16"/>
                <w:szCs w:val="16"/>
              </w:rPr>
              <w:t>niematerialne</w:t>
            </w:r>
            <w:r w:rsidRPr="00F97099">
              <w:rPr>
                <w:rFonts w:ascii="Fira Sans" w:hAnsi="Fira Sans" w:cs="Fira Sans"/>
                <w:spacing w:val="-2"/>
                <w:sz w:val="16"/>
                <w:szCs w:val="16"/>
              </w:rPr>
              <w:t xml:space="preserve"> </w:t>
            </w:r>
            <w:r w:rsidRPr="00F97099">
              <w:rPr>
                <w:rFonts w:ascii="Fira Sans" w:hAnsi="Fira Sans" w:cs="Fira Sans"/>
                <w:sz w:val="16"/>
                <w:szCs w:val="16"/>
              </w:rPr>
              <w:t>i</w:t>
            </w:r>
            <w:r w:rsidRPr="00F97099">
              <w:rPr>
                <w:rFonts w:ascii="Fira Sans" w:hAnsi="Fira Sans" w:cs="Fira Sans"/>
                <w:spacing w:val="-1"/>
                <w:sz w:val="16"/>
                <w:szCs w:val="16"/>
              </w:rPr>
              <w:t xml:space="preserve"> prawne</w:t>
            </w:r>
          </w:p>
        </w:tc>
        <w:tc>
          <w:tcPr>
            <w:tcW w:w="1871" w:type="dxa"/>
            <w:tcBorders>
              <w:top w:val="single" w:sz="4" w:space="0" w:color="202392"/>
              <w:left w:val="single" w:sz="4" w:space="0" w:color="202392"/>
              <w:bottom w:val="nil"/>
              <w:right w:val="single" w:sz="4" w:space="0" w:color="202392"/>
            </w:tcBorders>
            <w:vAlign w:val="center"/>
          </w:tcPr>
          <w:p w14:paraId="10F1AD0A" w14:textId="77777777" w:rsidR="00BB36EF" w:rsidRDefault="00BB36EF" w:rsidP="007A4ECE">
            <w:pPr>
              <w:pStyle w:val="TableParagraph"/>
              <w:kinsoku w:val="0"/>
              <w:overflowPunct w:val="0"/>
              <w:spacing w:line="240" w:lineRule="exact"/>
              <w:ind w:right="99"/>
              <w:jc w:val="right"/>
              <w:rPr>
                <w:rFonts w:ascii="Fira Sans" w:hAnsi="Fira Sans"/>
                <w:sz w:val="16"/>
                <w:szCs w:val="16"/>
              </w:rPr>
            </w:pPr>
          </w:p>
          <w:p w14:paraId="765CE2B5" w14:textId="4C18943A" w:rsidR="007A4ECE" w:rsidRPr="00C94036" w:rsidRDefault="0041677E" w:rsidP="007A4ECE">
            <w:pPr>
              <w:pStyle w:val="TableParagraph"/>
              <w:kinsoku w:val="0"/>
              <w:overflowPunct w:val="0"/>
              <w:spacing w:line="240" w:lineRule="exact"/>
              <w:ind w:right="99"/>
              <w:jc w:val="right"/>
              <w:rPr>
                <w:rFonts w:ascii="Fira Sans" w:hAnsi="Fira Sans"/>
                <w:sz w:val="16"/>
                <w:szCs w:val="16"/>
              </w:rPr>
            </w:pPr>
            <w:r>
              <w:rPr>
                <w:rFonts w:ascii="Fira Sans" w:hAnsi="Fira Sans"/>
                <w:sz w:val="16"/>
                <w:szCs w:val="16"/>
              </w:rPr>
              <w:t>14,4</w:t>
            </w:r>
          </w:p>
        </w:tc>
        <w:tc>
          <w:tcPr>
            <w:tcW w:w="1871" w:type="dxa"/>
            <w:tcBorders>
              <w:top w:val="single" w:sz="4" w:space="0" w:color="202392"/>
              <w:left w:val="single" w:sz="4" w:space="0" w:color="202392"/>
              <w:bottom w:val="nil"/>
              <w:right w:val="single" w:sz="4" w:space="0" w:color="202392"/>
            </w:tcBorders>
            <w:vAlign w:val="center"/>
          </w:tcPr>
          <w:p w14:paraId="228807B1" w14:textId="77777777" w:rsidR="00BB36EF" w:rsidRDefault="00BB36EF" w:rsidP="007A4ECE">
            <w:pPr>
              <w:pStyle w:val="TableParagraph"/>
              <w:kinsoku w:val="0"/>
              <w:overflowPunct w:val="0"/>
              <w:spacing w:line="240" w:lineRule="exact"/>
              <w:ind w:right="98"/>
              <w:jc w:val="right"/>
              <w:rPr>
                <w:rFonts w:ascii="Fira Sans" w:hAnsi="Fira Sans"/>
                <w:sz w:val="16"/>
                <w:szCs w:val="16"/>
              </w:rPr>
            </w:pPr>
          </w:p>
          <w:p w14:paraId="6472426C" w14:textId="65FB45EA" w:rsidR="007A4ECE" w:rsidRPr="00C94036" w:rsidRDefault="0041677E" w:rsidP="007A4ECE">
            <w:pPr>
              <w:pStyle w:val="TableParagraph"/>
              <w:kinsoku w:val="0"/>
              <w:overflowPunct w:val="0"/>
              <w:spacing w:line="240" w:lineRule="exact"/>
              <w:ind w:right="98"/>
              <w:jc w:val="right"/>
              <w:rPr>
                <w:rFonts w:ascii="Fira Sans" w:hAnsi="Fira Sans"/>
                <w:sz w:val="16"/>
                <w:szCs w:val="16"/>
              </w:rPr>
            </w:pPr>
            <w:r>
              <w:rPr>
                <w:rFonts w:ascii="Fira Sans" w:hAnsi="Fira Sans"/>
                <w:sz w:val="16"/>
                <w:szCs w:val="16"/>
              </w:rPr>
              <w:t>28,0</w:t>
            </w:r>
          </w:p>
        </w:tc>
        <w:tc>
          <w:tcPr>
            <w:tcW w:w="1872" w:type="dxa"/>
            <w:tcBorders>
              <w:top w:val="single" w:sz="4" w:space="0" w:color="202392"/>
              <w:left w:val="single" w:sz="4" w:space="0" w:color="202392"/>
              <w:bottom w:val="nil"/>
              <w:right w:val="nil"/>
            </w:tcBorders>
            <w:vAlign w:val="center"/>
          </w:tcPr>
          <w:p w14:paraId="579BC779" w14:textId="77777777" w:rsidR="00BB36EF" w:rsidRDefault="00BB36EF" w:rsidP="007A4ECE">
            <w:pPr>
              <w:pStyle w:val="TableParagraph"/>
              <w:kinsoku w:val="0"/>
              <w:overflowPunct w:val="0"/>
              <w:spacing w:line="240" w:lineRule="exact"/>
              <w:ind w:right="104"/>
              <w:jc w:val="right"/>
              <w:rPr>
                <w:rFonts w:ascii="Fira Sans" w:hAnsi="Fira Sans"/>
                <w:sz w:val="16"/>
                <w:szCs w:val="16"/>
              </w:rPr>
            </w:pPr>
          </w:p>
          <w:p w14:paraId="0E6B0F11" w14:textId="73B621D5" w:rsidR="007A4ECE" w:rsidRPr="00C94036" w:rsidRDefault="0041677E" w:rsidP="007A4ECE">
            <w:pPr>
              <w:pStyle w:val="TableParagraph"/>
              <w:kinsoku w:val="0"/>
              <w:overflowPunct w:val="0"/>
              <w:spacing w:line="240" w:lineRule="exact"/>
              <w:ind w:right="104"/>
              <w:jc w:val="right"/>
              <w:rPr>
                <w:rFonts w:ascii="Fira Sans" w:hAnsi="Fira Sans"/>
                <w:sz w:val="16"/>
                <w:szCs w:val="16"/>
              </w:rPr>
            </w:pPr>
            <w:r>
              <w:rPr>
                <w:rFonts w:ascii="Fira Sans" w:hAnsi="Fira Sans"/>
                <w:sz w:val="16"/>
                <w:szCs w:val="16"/>
              </w:rPr>
              <w:t>194,6</w:t>
            </w:r>
          </w:p>
        </w:tc>
      </w:tr>
    </w:tbl>
    <w:p w14:paraId="5D9157D7" w14:textId="1EAC2BD5" w:rsidR="007A4ECE" w:rsidRPr="00E8254E" w:rsidRDefault="007A4ECE" w:rsidP="007A4ECE">
      <w:pPr>
        <w:spacing w:before="360"/>
      </w:pPr>
      <w:r w:rsidRPr="00E8254E">
        <w:rPr>
          <w:b/>
          <w:noProof/>
          <w:lang w:eastAsia="pl-PL"/>
        </w:rPr>
        <mc:AlternateContent>
          <mc:Choice Requires="wps">
            <w:drawing>
              <wp:anchor distT="45720" distB="45720" distL="114300" distR="114300" simplePos="0" relativeHeight="251667968" behindDoc="1" locked="0" layoutInCell="1" allowOverlap="1" wp14:anchorId="38A9D004" wp14:editId="659DEF36">
                <wp:simplePos x="0" y="0"/>
                <wp:positionH relativeFrom="column">
                  <wp:posOffset>5252720</wp:posOffset>
                </wp:positionH>
                <wp:positionV relativeFrom="paragraph">
                  <wp:posOffset>106045</wp:posOffset>
                </wp:positionV>
                <wp:extent cx="1725295" cy="1078230"/>
                <wp:effectExtent l="0" t="0" r="0" b="0"/>
                <wp:wrapTight wrapText="bothSides">
                  <wp:wrapPolygon edited="0">
                    <wp:start x="715" y="0"/>
                    <wp:lineTo x="715" y="20989"/>
                    <wp:lineTo x="20749" y="20989"/>
                    <wp:lineTo x="20749" y="0"/>
                    <wp:lineTo x="715" y="0"/>
                  </wp:wrapPolygon>
                </wp:wrapTight>
                <wp:docPr id="62" name="Pole tekstowe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5295" cy="10782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D43D00C" w14:textId="688604F9" w:rsidR="007A4ECE" w:rsidRPr="006D7DF7" w:rsidRDefault="007A4ECE" w:rsidP="007A4ECE">
                            <w:pPr>
                              <w:pStyle w:val="tekstzboku"/>
                            </w:pPr>
                            <w:r>
                              <w:t xml:space="preserve">Wynik finansowy netto instytucji kultury </w:t>
                            </w:r>
                            <w:r w:rsidR="00AF5A50">
                              <w:t>za trzy kwartały</w:t>
                            </w:r>
                            <w:r w:rsidR="00E23A0B">
                              <w:t xml:space="preserve"> </w:t>
                            </w:r>
                            <w:r w:rsidR="00DC4D57">
                              <w:br/>
                            </w:r>
                            <w:r>
                              <w:t xml:space="preserve">2021 </w:t>
                            </w:r>
                            <w:r w:rsidRPr="00C94036">
                              <w:t xml:space="preserve">r. </w:t>
                            </w:r>
                            <w:r w:rsidRPr="00077146">
                              <w:t xml:space="preserve">wyniósł </w:t>
                            </w:r>
                            <w:r w:rsidR="00AF5A50">
                              <w:t>498,7</w:t>
                            </w:r>
                            <w:r w:rsidRPr="00C94036">
                              <w:t xml:space="preserve"> mln</w:t>
                            </w:r>
                            <w:r>
                              <w:t xml:space="preserve"> zł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A9D004" id="Pole tekstowe 62" o:spid="_x0000_s1029" type="#_x0000_t202" style="position:absolute;margin-left:413.6pt;margin-top:8.35pt;width:135.85pt;height:84.9pt;z-index:-2516485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JI0qFAIAAAEEAAAOAAAAZHJzL2Uyb0RvYy54bWysU9Fu2yAUfZ+0f0C8L3bcpE2skKpr12lS&#10;t1Xq9gEE4xgVuAxI7Ozrd8FJFm1v0/yAwJd77j3nHla3g9FkL31QYBmdTkpKpBXQKLtl9Pu3x3cL&#10;SkLktuEarGT0IAO9Xb99s+pdLSvoQDfSEwSxoe4do12Mri6KIDppeJiAkxaDLXjDIx79tmg87xHd&#10;6KIqy+uiB984D0KGgH8fxiBdZ/y2lSJ+bdsgI9GMYm8xrz6vm7QW6xWvt567ToljG/wfujBcWSx6&#10;hnrgkZOdV39BGSU8BGjjRIApoG2VkJkDspmWf7B56biTmQuKE9xZpvD/YMWX/bMnqmH0uqLEcoMz&#10;egYtSZSvIUIvCf5HkXoXarz74vB2HN7DgMPOhIN7AvEaiIX7jtutvPMe+k7yBpucpsziInXECQlk&#10;03+GBovxXYQMNLTeJAVRE4LoOKzDeUByiESkkjfVvFrOKREYm5Y3i+oqj7Dg9Snd+RA/SjAkbRj1&#10;6IAMz/dPIaZ2eH26kqpZeFRaZxdoS3pGl/NqnhMuIkZFNKlWhtFFmb7RNonlB9vk5MiVHvdYQNsj&#10;7cR05ByHzZBlvjqpuYHmgDp4GD2Jbwg3HfiflPToR0bDjx33khL9yaKWy+lslgycD7P5TYUHfxnZ&#10;XEa4FQjFaKRk3N7HbPqR8h1q3qqsRhrO2MmxZfRZFun4JpKRL8/51u+Xu/4FAAD//wMAUEsDBBQA&#10;BgAIAAAAIQCmQzMn3wAAAAsBAAAPAAAAZHJzL2Rvd25yZXYueG1sTI9NT8MwDIbvSPyHyEjcWELF&#10;urZrOiEQVxDjQ9ota7y2onGqJlvLv8c7sZut99Hrx+Vmdr044Rg6TxruFwoEUu1tR42Gz4+XuwxE&#10;iIas6T2hhl8MsKmur0pTWD/RO562sRFcQqEwGtoYh0LKULfoTFj4AYmzgx+dibyOjbSjmbjc9TJR&#10;KpXOdMQXWjPgU4v1z/boNHy9HnbfD+qteXbLYfKzkuRyqfXtzfy4BhFxjv8wnPVZHSp22vsj2SB6&#10;DVmyShjlIF2BOAMqz3IQe56ydAmyKuXlD9UfAAAA//8DAFBLAQItABQABgAIAAAAIQC2gziS/gAA&#10;AOEBAAATAAAAAAAAAAAAAAAAAAAAAABbQ29udGVudF9UeXBlc10ueG1sUEsBAi0AFAAGAAgAAAAh&#10;ADj9If/WAAAAlAEAAAsAAAAAAAAAAAAAAAAALwEAAF9yZWxzLy5yZWxzUEsBAi0AFAAGAAgAAAAh&#10;AKAkjSoUAgAAAQQAAA4AAAAAAAAAAAAAAAAALgIAAGRycy9lMm9Eb2MueG1sUEsBAi0AFAAGAAgA&#10;AAAhAKZDMyffAAAACwEAAA8AAAAAAAAAAAAAAAAAbgQAAGRycy9kb3ducmV2LnhtbFBLBQYAAAAA&#10;BAAEAPMAAAB6BQAAAAA=&#10;" filled="f" stroked="f">
                <v:textbox>
                  <w:txbxContent>
                    <w:p w14:paraId="6D43D00C" w14:textId="688604F9" w:rsidR="007A4ECE" w:rsidRPr="006D7DF7" w:rsidRDefault="007A4ECE" w:rsidP="007A4ECE">
                      <w:pPr>
                        <w:pStyle w:val="tekstzboku"/>
                      </w:pPr>
                      <w:r>
                        <w:t xml:space="preserve">Wynik finansowy netto instytucji kultury </w:t>
                      </w:r>
                      <w:r w:rsidR="00AF5A50">
                        <w:t>za trzy kwartały</w:t>
                      </w:r>
                      <w:r w:rsidR="00E23A0B">
                        <w:t xml:space="preserve"> </w:t>
                      </w:r>
                      <w:r w:rsidR="00DC4D57">
                        <w:br/>
                      </w:r>
                      <w:r>
                        <w:t xml:space="preserve">2021 </w:t>
                      </w:r>
                      <w:r w:rsidRPr="00C94036">
                        <w:t xml:space="preserve">r. </w:t>
                      </w:r>
                      <w:r w:rsidRPr="00077146">
                        <w:t xml:space="preserve">wyniósł </w:t>
                      </w:r>
                      <w:r w:rsidR="00AF5A50">
                        <w:t>498,7</w:t>
                      </w:r>
                      <w:r w:rsidRPr="00C94036">
                        <w:t xml:space="preserve"> mln</w:t>
                      </w:r>
                      <w:r>
                        <w:t xml:space="preserve"> zł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Pr="00E8254E">
        <w:t>Wynik</w:t>
      </w:r>
      <w:r w:rsidRPr="00E8254E">
        <w:rPr>
          <w:spacing w:val="-7"/>
        </w:rPr>
        <w:t xml:space="preserve"> </w:t>
      </w:r>
      <w:r w:rsidRPr="00E8254E">
        <w:rPr>
          <w:spacing w:val="-1"/>
        </w:rPr>
        <w:t>finansowy</w:t>
      </w:r>
      <w:r w:rsidRPr="00E8254E">
        <w:rPr>
          <w:spacing w:val="-5"/>
        </w:rPr>
        <w:t xml:space="preserve"> </w:t>
      </w:r>
      <w:r w:rsidRPr="00E8254E">
        <w:t>brutto</w:t>
      </w:r>
      <w:r w:rsidRPr="00E8254E">
        <w:rPr>
          <w:spacing w:val="-6"/>
        </w:rPr>
        <w:t xml:space="preserve"> instytucji kultury </w:t>
      </w:r>
      <w:r w:rsidRPr="00E8254E">
        <w:rPr>
          <w:spacing w:val="-1"/>
        </w:rPr>
        <w:t>wyniósł</w:t>
      </w:r>
      <w:r w:rsidRPr="00E8254E">
        <w:rPr>
          <w:spacing w:val="-2"/>
        </w:rPr>
        <w:t xml:space="preserve"> </w:t>
      </w:r>
      <w:r w:rsidR="0041677E">
        <w:rPr>
          <w:spacing w:val="-2"/>
        </w:rPr>
        <w:t>499,7</w:t>
      </w:r>
      <w:r w:rsidRPr="00E8254E">
        <w:rPr>
          <w:spacing w:val="-5"/>
        </w:rPr>
        <w:t xml:space="preserve"> </w:t>
      </w:r>
      <w:r w:rsidRPr="00E8254E">
        <w:t>mln</w:t>
      </w:r>
      <w:r w:rsidRPr="00E8254E">
        <w:rPr>
          <w:spacing w:val="-6"/>
        </w:rPr>
        <w:t xml:space="preserve"> </w:t>
      </w:r>
      <w:r w:rsidRPr="00E8254E">
        <w:t>zł</w:t>
      </w:r>
      <w:r w:rsidRPr="00E8254E">
        <w:rPr>
          <w:spacing w:val="-5"/>
        </w:rPr>
        <w:t xml:space="preserve"> </w:t>
      </w:r>
      <w:r w:rsidRPr="00E8254E">
        <w:t>(zysk</w:t>
      </w:r>
      <w:r w:rsidRPr="00E8254E">
        <w:rPr>
          <w:spacing w:val="-4"/>
        </w:rPr>
        <w:t xml:space="preserve"> </w:t>
      </w:r>
      <w:r w:rsidR="0041677E">
        <w:rPr>
          <w:spacing w:val="-6"/>
        </w:rPr>
        <w:t xml:space="preserve">556,8 </w:t>
      </w:r>
      <w:r w:rsidRPr="00E8254E">
        <w:t>mln</w:t>
      </w:r>
      <w:r w:rsidRPr="00E8254E">
        <w:rPr>
          <w:spacing w:val="-6"/>
        </w:rPr>
        <w:t xml:space="preserve"> </w:t>
      </w:r>
      <w:r w:rsidRPr="00E8254E">
        <w:t>zł,</w:t>
      </w:r>
      <w:r w:rsidRPr="00E8254E">
        <w:rPr>
          <w:spacing w:val="-5"/>
        </w:rPr>
        <w:t xml:space="preserve"> </w:t>
      </w:r>
      <w:r w:rsidRPr="00E8254E">
        <w:rPr>
          <w:spacing w:val="-1"/>
        </w:rPr>
        <w:t>strata</w:t>
      </w:r>
      <w:r w:rsidRPr="00E8254E">
        <w:rPr>
          <w:spacing w:val="-4"/>
        </w:rPr>
        <w:t xml:space="preserve"> </w:t>
      </w:r>
      <w:r w:rsidRPr="00E8254E">
        <w:rPr>
          <w:spacing w:val="-4"/>
        </w:rPr>
        <w:br/>
      </w:r>
      <w:r w:rsidR="0041677E">
        <w:rPr>
          <w:spacing w:val="-4"/>
        </w:rPr>
        <w:t>57,2</w:t>
      </w:r>
      <w:r w:rsidRPr="00E8254E">
        <w:rPr>
          <w:spacing w:val="-5"/>
        </w:rPr>
        <w:t xml:space="preserve"> </w:t>
      </w:r>
      <w:r w:rsidRPr="00E8254E">
        <w:t>mln</w:t>
      </w:r>
      <w:r w:rsidRPr="00E8254E">
        <w:rPr>
          <w:spacing w:val="-6"/>
        </w:rPr>
        <w:t xml:space="preserve"> </w:t>
      </w:r>
      <w:r w:rsidRPr="00E8254E">
        <w:t>zł).</w:t>
      </w:r>
    </w:p>
    <w:p w14:paraId="2BE3BA22" w14:textId="507E1B8D" w:rsidR="007A4ECE" w:rsidRPr="00C94036" w:rsidRDefault="007A4ECE" w:rsidP="007A4ECE">
      <w:pPr>
        <w:pStyle w:val="Tekstpodstawowy"/>
        <w:kinsoku w:val="0"/>
        <w:overflowPunct w:val="0"/>
        <w:spacing w:before="132" w:line="252" w:lineRule="auto"/>
        <w:ind w:left="0" w:right="125"/>
      </w:pPr>
      <w:r w:rsidRPr="00E8254E">
        <w:t>Wynik</w:t>
      </w:r>
      <w:r w:rsidRPr="00E8254E">
        <w:rPr>
          <w:spacing w:val="-7"/>
        </w:rPr>
        <w:t xml:space="preserve"> </w:t>
      </w:r>
      <w:r w:rsidRPr="00E8254E">
        <w:rPr>
          <w:spacing w:val="-1"/>
        </w:rPr>
        <w:t>finansowy</w:t>
      </w:r>
      <w:r w:rsidRPr="00E8254E">
        <w:rPr>
          <w:spacing w:val="-3"/>
        </w:rPr>
        <w:t xml:space="preserve"> </w:t>
      </w:r>
      <w:r w:rsidRPr="00E8254E">
        <w:rPr>
          <w:spacing w:val="-1"/>
        </w:rPr>
        <w:t>netto</w:t>
      </w:r>
      <w:r w:rsidRPr="00E8254E">
        <w:rPr>
          <w:spacing w:val="-6"/>
        </w:rPr>
        <w:t xml:space="preserve"> instytucji kultury </w:t>
      </w:r>
      <w:r w:rsidRPr="00E8254E">
        <w:rPr>
          <w:spacing w:val="-1"/>
        </w:rPr>
        <w:t>ukształtował</w:t>
      </w:r>
      <w:r w:rsidRPr="00E8254E">
        <w:rPr>
          <w:spacing w:val="-5"/>
        </w:rPr>
        <w:t xml:space="preserve"> </w:t>
      </w:r>
      <w:r w:rsidRPr="00E8254E">
        <w:t>się</w:t>
      </w:r>
      <w:r w:rsidRPr="00E8254E">
        <w:rPr>
          <w:spacing w:val="-6"/>
        </w:rPr>
        <w:t xml:space="preserve"> </w:t>
      </w:r>
      <w:r w:rsidRPr="00E8254E">
        <w:t>na</w:t>
      </w:r>
      <w:r w:rsidRPr="00E8254E">
        <w:rPr>
          <w:spacing w:val="-6"/>
        </w:rPr>
        <w:t xml:space="preserve"> </w:t>
      </w:r>
      <w:r w:rsidRPr="00E8254E">
        <w:t>poziomie</w:t>
      </w:r>
      <w:r w:rsidRPr="00E8254E">
        <w:rPr>
          <w:spacing w:val="-6"/>
        </w:rPr>
        <w:t xml:space="preserve"> </w:t>
      </w:r>
      <w:r w:rsidR="0041677E">
        <w:rPr>
          <w:spacing w:val="-1"/>
        </w:rPr>
        <w:t>498,7</w:t>
      </w:r>
      <w:r w:rsidRPr="00E8254E">
        <w:rPr>
          <w:spacing w:val="-4"/>
        </w:rPr>
        <w:t xml:space="preserve"> </w:t>
      </w:r>
      <w:r w:rsidRPr="00E8254E">
        <w:t>mln</w:t>
      </w:r>
      <w:r w:rsidRPr="00E8254E">
        <w:rPr>
          <w:spacing w:val="-6"/>
        </w:rPr>
        <w:t xml:space="preserve"> </w:t>
      </w:r>
      <w:r w:rsidRPr="00E8254E">
        <w:t>zł</w:t>
      </w:r>
      <w:r w:rsidRPr="00E8254E">
        <w:rPr>
          <w:spacing w:val="-5"/>
        </w:rPr>
        <w:t xml:space="preserve"> </w:t>
      </w:r>
      <w:r w:rsidRPr="00E8254E">
        <w:rPr>
          <w:spacing w:val="-1"/>
        </w:rPr>
        <w:t>(wobec</w:t>
      </w:r>
      <w:r w:rsidRPr="00E8254E">
        <w:rPr>
          <w:spacing w:val="-4"/>
        </w:rPr>
        <w:t xml:space="preserve"> </w:t>
      </w:r>
      <w:r w:rsidR="0041677E">
        <w:rPr>
          <w:spacing w:val="-4"/>
        </w:rPr>
        <w:t>682,3</w:t>
      </w:r>
      <w:r w:rsidRPr="00E8254E">
        <w:rPr>
          <w:spacing w:val="-6"/>
        </w:rPr>
        <w:t xml:space="preserve"> </w:t>
      </w:r>
      <w:r w:rsidRPr="00E8254E">
        <w:t>mln</w:t>
      </w:r>
      <w:r w:rsidRPr="00E8254E">
        <w:rPr>
          <w:spacing w:val="-6"/>
        </w:rPr>
        <w:t xml:space="preserve"> </w:t>
      </w:r>
      <w:r w:rsidRPr="00E8254E">
        <w:t>zł</w:t>
      </w:r>
      <w:r w:rsidRPr="00E8254E">
        <w:rPr>
          <w:spacing w:val="-5"/>
        </w:rPr>
        <w:t xml:space="preserve"> </w:t>
      </w:r>
      <w:r w:rsidRPr="00E8254E">
        <w:rPr>
          <w:spacing w:val="-1"/>
        </w:rPr>
        <w:t>przed</w:t>
      </w:r>
      <w:r w:rsidRPr="00E8254E">
        <w:rPr>
          <w:spacing w:val="-6"/>
        </w:rPr>
        <w:t xml:space="preserve"> </w:t>
      </w:r>
      <w:r w:rsidRPr="00E8254E">
        <w:rPr>
          <w:spacing w:val="-1"/>
        </w:rPr>
        <w:t>rokiem),</w:t>
      </w:r>
      <w:r w:rsidRPr="00E8254E">
        <w:rPr>
          <w:spacing w:val="-6"/>
        </w:rPr>
        <w:t xml:space="preserve"> </w:t>
      </w:r>
      <w:r w:rsidRPr="00E8254E">
        <w:rPr>
          <w:spacing w:val="-1"/>
        </w:rPr>
        <w:t>przy jednoczesnym</w:t>
      </w:r>
      <w:r w:rsidRPr="00E8254E">
        <w:rPr>
          <w:spacing w:val="-5"/>
        </w:rPr>
        <w:t xml:space="preserve"> </w:t>
      </w:r>
      <w:r w:rsidRPr="00E8254E">
        <w:rPr>
          <w:spacing w:val="-1"/>
        </w:rPr>
        <w:t>spadku</w:t>
      </w:r>
      <w:r w:rsidRPr="00E8254E">
        <w:rPr>
          <w:spacing w:val="-5"/>
        </w:rPr>
        <w:t xml:space="preserve"> </w:t>
      </w:r>
      <w:r w:rsidRPr="00E8254E">
        <w:rPr>
          <w:spacing w:val="-1"/>
        </w:rPr>
        <w:t>zysku</w:t>
      </w:r>
      <w:r w:rsidRPr="00E8254E">
        <w:rPr>
          <w:spacing w:val="-3"/>
        </w:rPr>
        <w:t xml:space="preserve"> </w:t>
      </w:r>
      <w:r w:rsidRPr="00E8254E">
        <w:t>netto</w:t>
      </w:r>
      <w:r w:rsidRPr="00E8254E">
        <w:rPr>
          <w:spacing w:val="-5"/>
        </w:rPr>
        <w:t xml:space="preserve"> </w:t>
      </w:r>
      <w:r w:rsidRPr="00E8254E">
        <w:t>(o</w:t>
      </w:r>
      <w:r w:rsidRPr="00E8254E">
        <w:rPr>
          <w:spacing w:val="-3"/>
        </w:rPr>
        <w:t xml:space="preserve"> </w:t>
      </w:r>
      <w:r w:rsidR="00AF5A50">
        <w:rPr>
          <w:spacing w:val="-3"/>
        </w:rPr>
        <w:t>22,6</w:t>
      </w:r>
      <w:r w:rsidRPr="00E8254E">
        <w:rPr>
          <w:spacing w:val="-1"/>
        </w:rPr>
        <w:t>%)</w:t>
      </w:r>
      <w:r w:rsidRPr="00E8254E">
        <w:rPr>
          <w:spacing w:val="-4"/>
        </w:rPr>
        <w:t xml:space="preserve"> </w:t>
      </w:r>
      <w:r w:rsidRPr="00E8254E">
        <w:t>i wzroście</w:t>
      </w:r>
      <w:r w:rsidRPr="00E8254E">
        <w:rPr>
          <w:spacing w:val="-5"/>
        </w:rPr>
        <w:t xml:space="preserve"> </w:t>
      </w:r>
      <w:r w:rsidRPr="00E8254E">
        <w:rPr>
          <w:spacing w:val="-1"/>
        </w:rPr>
        <w:t>straty</w:t>
      </w:r>
      <w:r w:rsidRPr="00E8254E">
        <w:rPr>
          <w:spacing w:val="-6"/>
        </w:rPr>
        <w:t xml:space="preserve"> </w:t>
      </w:r>
      <w:r w:rsidRPr="00E8254E">
        <w:rPr>
          <w:spacing w:val="-1"/>
        </w:rPr>
        <w:t>netto</w:t>
      </w:r>
      <w:r w:rsidRPr="00E8254E">
        <w:rPr>
          <w:spacing w:val="-5"/>
        </w:rPr>
        <w:t xml:space="preserve"> </w:t>
      </w:r>
      <w:r w:rsidRPr="00E8254E">
        <w:t>(o</w:t>
      </w:r>
      <w:r w:rsidRPr="00E8254E">
        <w:rPr>
          <w:spacing w:val="-4"/>
        </w:rPr>
        <w:t xml:space="preserve"> </w:t>
      </w:r>
      <w:r w:rsidR="00AF5A50">
        <w:rPr>
          <w:spacing w:val="-1"/>
        </w:rPr>
        <w:t>58,0</w:t>
      </w:r>
      <w:r w:rsidRPr="00E8254E">
        <w:rPr>
          <w:spacing w:val="-1"/>
        </w:rPr>
        <w:t>%).</w:t>
      </w:r>
    </w:p>
    <w:p w14:paraId="5A687AD3" w14:textId="2F783330" w:rsidR="007A4ECE" w:rsidRPr="00C94036" w:rsidRDefault="007A4ECE" w:rsidP="007A4ECE">
      <w:pPr>
        <w:rPr>
          <w:rFonts w:eastAsia="Times New Roman" w:cs="Fira Sans"/>
          <w:spacing w:val="-1"/>
          <w:szCs w:val="19"/>
          <w:lang w:eastAsia="pl-PL"/>
        </w:rPr>
      </w:pPr>
      <w:r w:rsidRPr="00C94036">
        <w:rPr>
          <w:rFonts w:eastAsia="Times New Roman" w:cs="Fira Sans"/>
          <w:spacing w:val="-1"/>
          <w:szCs w:val="19"/>
          <w:lang w:eastAsia="pl-PL"/>
        </w:rPr>
        <w:t xml:space="preserve">W </w:t>
      </w:r>
      <w:r w:rsidR="00AF5A50">
        <w:rPr>
          <w:rFonts w:eastAsia="Times New Roman" w:cs="Fira Sans"/>
          <w:spacing w:val="-1"/>
          <w:szCs w:val="19"/>
          <w:lang w:eastAsia="pl-PL"/>
        </w:rPr>
        <w:t>pierwszych trzech kwartałach</w:t>
      </w:r>
      <w:r w:rsidR="00E23A0B">
        <w:rPr>
          <w:rFonts w:eastAsia="Times New Roman" w:cs="Fira Sans"/>
          <w:spacing w:val="-1"/>
          <w:szCs w:val="19"/>
          <w:lang w:eastAsia="pl-PL"/>
        </w:rPr>
        <w:t xml:space="preserve"> </w:t>
      </w:r>
      <w:r>
        <w:rPr>
          <w:rFonts w:eastAsia="Times New Roman" w:cs="Fira Sans"/>
          <w:spacing w:val="-1"/>
          <w:szCs w:val="19"/>
          <w:lang w:eastAsia="pl-PL"/>
        </w:rPr>
        <w:t xml:space="preserve">2021 r. </w:t>
      </w:r>
      <w:r w:rsidRPr="00C94036">
        <w:rPr>
          <w:rFonts w:eastAsia="Times New Roman" w:cs="Fira Sans"/>
          <w:spacing w:val="-1"/>
          <w:szCs w:val="19"/>
          <w:lang w:eastAsia="pl-PL"/>
        </w:rPr>
        <w:t xml:space="preserve">nakłady inwestycyjne poniesione przez instytucje kultury były </w:t>
      </w:r>
      <w:r>
        <w:rPr>
          <w:rFonts w:eastAsia="Times New Roman" w:cs="Fira Sans"/>
          <w:spacing w:val="-1"/>
          <w:szCs w:val="19"/>
          <w:lang w:eastAsia="pl-PL"/>
        </w:rPr>
        <w:t>niższe</w:t>
      </w:r>
      <w:r w:rsidRPr="00C94036">
        <w:rPr>
          <w:rFonts w:eastAsia="Times New Roman" w:cs="Fira Sans"/>
          <w:spacing w:val="-1"/>
          <w:szCs w:val="19"/>
          <w:lang w:eastAsia="pl-PL"/>
        </w:rPr>
        <w:t xml:space="preserve"> o </w:t>
      </w:r>
      <w:r w:rsidR="00AF5A50">
        <w:rPr>
          <w:rFonts w:eastAsia="Times New Roman" w:cs="Fira Sans"/>
          <w:spacing w:val="-1"/>
          <w:szCs w:val="19"/>
          <w:lang w:eastAsia="pl-PL"/>
        </w:rPr>
        <w:t>8,7</w:t>
      </w:r>
      <w:r w:rsidRPr="00C94036">
        <w:rPr>
          <w:rFonts w:eastAsia="Times New Roman" w:cs="Fira Sans"/>
          <w:spacing w:val="-1"/>
          <w:szCs w:val="19"/>
          <w:lang w:eastAsia="pl-PL"/>
        </w:rPr>
        <w:t xml:space="preserve">% niż rok wcześniej i wyniosły </w:t>
      </w:r>
      <w:r w:rsidR="00AF5A50">
        <w:rPr>
          <w:rFonts w:eastAsia="Times New Roman" w:cs="Fira Sans"/>
          <w:spacing w:val="-1"/>
          <w:szCs w:val="19"/>
          <w:lang w:eastAsia="pl-PL"/>
        </w:rPr>
        <w:t>784,7</w:t>
      </w:r>
      <w:r w:rsidRPr="001C085E">
        <w:rPr>
          <w:rFonts w:eastAsia="Times New Roman" w:cs="Fira Sans"/>
          <w:spacing w:val="-1"/>
          <w:szCs w:val="19"/>
          <w:lang w:eastAsia="pl-PL"/>
        </w:rPr>
        <w:t xml:space="preserve"> mln zł.</w:t>
      </w:r>
      <w:r w:rsidR="005B25AA">
        <w:rPr>
          <w:rFonts w:eastAsia="Times New Roman" w:cs="Fira Sans"/>
          <w:spacing w:val="-1"/>
          <w:szCs w:val="19"/>
          <w:lang w:eastAsia="pl-PL"/>
        </w:rPr>
        <w:t xml:space="preserve"> </w:t>
      </w:r>
      <w:r w:rsidRPr="00C94036">
        <w:rPr>
          <w:rFonts w:eastAsia="Times New Roman" w:cs="Fira Sans"/>
          <w:spacing w:val="-1"/>
          <w:szCs w:val="19"/>
          <w:lang w:eastAsia="pl-PL"/>
        </w:rPr>
        <w:t>Największy udział w nakładach inwestycyjnych miały instytucje kultury w województwie mazowieckim (</w:t>
      </w:r>
      <w:r w:rsidR="00AF5A50">
        <w:rPr>
          <w:rFonts w:eastAsia="Times New Roman" w:cs="Fira Sans"/>
          <w:spacing w:val="-1"/>
          <w:szCs w:val="19"/>
          <w:lang w:eastAsia="pl-PL"/>
        </w:rPr>
        <w:t>27,4</w:t>
      </w:r>
      <w:r w:rsidRPr="00C94036">
        <w:rPr>
          <w:rFonts w:eastAsia="Times New Roman" w:cs="Fira Sans"/>
          <w:spacing w:val="-1"/>
          <w:szCs w:val="19"/>
          <w:lang w:eastAsia="pl-PL"/>
        </w:rPr>
        <w:t>%)</w:t>
      </w:r>
      <w:r>
        <w:rPr>
          <w:rFonts w:eastAsia="Times New Roman" w:cs="Fira Sans"/>
          <w:spacing w:val="-1"/>
          <w:szCs w:val="19"/>
          <w:lang w:eastAsia="pl-PL"/>
        </w:rPr>
        <w:t>.</w:t>
      </w:r>
      <w:r w:rsidRPr="00C94036">
        <w:rPr>
          <w:rFonts w:eastAsia="Times New Roman" w:cs="Fira Sans"/>
          <w:spacing w:val="-1"/>
          <w:szCs w:val="19"/>
          <w:lang w:eastAsia="pl-PL"/>
        </w:rPr>
        <w:t xml:space="preserve"> </w:t>
      </w:r>
    </w:p>
    <w:p w14:paraId="753CCDA3" w14:textId="32BB488C" w:rsidR="007A4ECE" w:rsidRPr="00540A88" w:rsidRDefault="007A4ECE" w:rsidP="007A4ECE">
      <w:pPr>
        <w:rPr>
          <w:rFonts w:eastAsia="Times New Roman" w:cs="Fira Sans"/>
          <w:spacing w:val="-1"/>
          <w:szCs w:val="19"/>
          <w:lang w:eastAsia="pl-PL"/>
        </w:rPr>
      </w:pPr>
      <w:r w:rsidRPr="00C94036">
        <w:rPr>
          <w:rFonts w:eastAsia="Times New Roman" w:cs="Fira Sans"/>
          <w:spacing w:val="-1"/>
          <w:szCs w:val="19"/>
          <w:lang w:eastAsia="pl-PL"/>
        </w:rPr>
        <w:t xml:space="preserve">Nakłady inwestycyjne poniesione przez samorządowe instytucje kultury wyniosły </w:t>
      </w:r>
      <w:r w:rsidR="00AF5A50">
        <w:rPr>
          <w:rFonts w:eastAsia="Times New Roman" w:cs="Fira Sans"/>
          <w:spacing w:val="-1"/>
          <w:szCs w:val="19"/>
          <w:lang w:eastAsia="pl-PL"/>
        </w:rPr>
        <w:t>530,6</w:t>
      </w:r>
      <w:r w:rsidRPr="00C94036">
        <w:rPr>
          <w:rFonts w:eastAsia="Times New Roman" w:cs="Fira Sans"/>
          <w:spacing w:val="-1"/>
          <w:szCs w:val="19"/>
          <w:lang w:eastAsia="pl-PL"/>
        </w:rPr>
        <w:t xml:space="preserve"> mln zł, tj. </w:t>
      </w:r>
      <w:r w:rsidR="00AF5A50">
        <w:rPr>
          <w:rFonts w:eastAsia="Times New Roman" w:cs="Fira Sans"/>
          <w:spacing w:val="-1"/>
          <w:szCs w:val="19"/>
          <w:lang w:eastAsia="pl-PL"/>
        </w:rPr>
        <w:t>67,6</w:t>
      </w:r>
      <w:r w:rsidRPr="00C94036">
        <w:rPr>
          <w:rFonts w:eastAsia="Times New Roman" w:cs="Fira Sans"/>
          <w:spacing w:val="-1"/>
          <w:szCs w:val="19"/>
          <w:lang w:eastAsia="pl-PL"/>
        </w:rPr>
        <w:t>% ogólnej kwoty nakładów inwestycyjnych.</w:t>
      </w:r>
    </w:p>
    <w:p w14:paraId="20FF9E1E" w14:textId="73E69229" w:rsidR="00CD4002" w:rsidRDefault="00CD4002" w:rsidP="00E002C4">
      <w:pPr>
        <w:rPr>
          <w:noProof/>
          <w:lang w:eastAsia="pl-PL"/>
        </w:rPr>
      </w:pPr>
    </w:p>
    <w:p w14:paraId="49FC32AC" w14:textId="59EFD24A" w:rsidR="002E5F41" w:rsidRDefault="00E002C4" w:rsidP="002E5F41">
      <w:pPr>
        <w:spacing w:after="0"/>
        <w:rPr>
          <w:rFonts w:eastAsia="Times New Roman" w:cs="Fira Sans"/>
          <w:b/>
          <w:bCs/>
          <w:spacing w:val="-1"/>
          <w:sz w:val="18"/>
          <w:szCs w:val="18"/>
          <w:lang w:eastAsia="pl-PL"/>
        </w:rPr>
      </w:pPr>
      <w:r w:rsidRPr="00692B48">
        <w:rPr>
          <w:rFonts w:eastAsia="Times New Roman" w:cs="Fira Sans"/>
          <w:b/>
          <w:bCs/>
          <w:spacing w:val="-1"/>
          <w:sz w:val="18"/>
          <w:szCs w:val="18"/>
          <w:lang w:eastAsia="pl-PL"/>
        </w:rPr>
        <w:t xml:space="preserve">Wykres 1. </w:t>
      </w:r>
      <w:r>
        <w:rPr>
          <w:rFonts w:eastAsia="Times New Roman" w:cs="Fira Sans"/>
          <w:b/>
          <w:bCs/>
          <w:spacing w:val="-1"/>
          <w:sz w:val="18"/>
          <w:szCs w:val="18"/>
          <w:lang w:eastAsia="pl-PL"/>
        </w:rPr>
        <w:t>Struktura n</w:t>
      </w:r>
      <w:r w:rsidRPr="00692B48">
        <w:rPr>
          <w:rFonts w:eastAsia="Times New Roman" w:cs="Fira Sans"/>
          <w:b/>
          <w:bCs/>
          <w:spacing w:val="-1"/>
          <w:sz w:val="18"/>
          <w:szCs w:val="18"/>
          <w:lang w:eastAsia="pl-PL"/>
        </w:rPr>
        <w:t>akład</w:t>
      </w:r>
      <w:r>
        <w:rPr>
          <w:rFonts w:eastAsia="Times New Roman" w:cs="Fira Sans"/>
          <w:b/>
          <w:bCs/>
          <w:spacing w:val="-1"/>
          <w:sz w:val="18"/>
          <w:szCs w:val="18"/>
          <w:lang w:eastAsia="pl-PL"/>
        </w:rPr>
        <w:t>ów</w:t>
      </w:r>
      <w:r w:rsidRPr="00692B48">
        <w:rPr>
          <w:rFonts w:eastAsia="Times New Roman" w:cs="Fira Sans"/>
          <w:b/>
          <w:bCs/>
          <w:spacing w:val="-1"/>
          <w:sz w:val="18"/>
          <w:szCs w:val="18"/>
          <w:lang w:eastAsia="pl-PL"/>
        </w:rPr>
        <w:t xml:space="preserve"> inwestycyjn</w:t>
      </w:r>
      <w:r>
        <w:rPr>
          <w:rFonts w:eastAsia="Times New Roman" w:cs="Fira Sans"/>
          <w:b/>
          <w:bCs/>
          <w:spacing w:val="-1"/>
          <w:sz w:val="18"/>
          <w:szCs w:val="18"/>
          <w:lang w:eastAsia="pl-PL"/>
        </w:rPr>
        <w:t>ych</w:t>
      </w:r>
      <w:r w:rsidRPr="00692B48">
        <w:rPr>
          <w:rFonts w:eastAsia="Times New Roman" w:cs="Fira Sans"/>
          <w:b/>
          <w:bCs/>
          <w:spacing w:val="-1"/>
          <w:sz w:val="18"/>
          <w:szCs w:val="18"/>
          <w:lang w:eastAsia="pl-PL"/>
        </w:rPr>
        <w:t xml:space="preserve"> </w:t>
      </w:r>
      <w:r>
        <w:rPr>
          <w:rFonts w:eastAsia="Times New Roman" w:cs="Fira Sans"/>
          <w:b/>
          <w:bCs/>
          <w:spacing w:val="-1"/>
          <w:sz w:val="18"/>
          <w:szCs w:val="18"/>
          <w:lang w:eastAsia="pl-PL"/>
        </w:rPr>
        <w:t xml:space="preserve">instytucji kultury </w:t>
      </w:r>
      <w:r w:rsidRPr="00692B48">
        <w:rPr>
          <w:rFonts w:eastAsia="Times New Roman" w:cs="Fira Sans"/>
          <w:b/>
          <w:bCs/>
          <w:spacing w:val="-1"/>
          <w:sz w:val="18"/>
          <w:szCs w:val="18"/>
          <w:lang w:eastAsia="pl-PL"/>
        </w:rPr>
        <w:t>według form prawnych</w:t>
      </w:r>
      <w:r>
        <w:rPr>
          <w:rFonts w:eastAsia="Times New Roman" w:cs="Fira Sans"/>
          <w:b/>
          <w:bCs/>
          <w:spacing w:val="-1"/>
          <w:sz w:val="18"/>
          <w:szCs w:val="18"/>
          <w:lang w:eastAsia="pl-PL"/>
        </w:rPr>
        <w:t xml:space="preserve"> </w:t>
      </w:r>
    </w:p>
    <w:p w14:paraId="0CF65EBD" w14:textId="435205F4" w:rsidR="00E002C4" w:rsidRDefault="00E86574" w:rsidP="002E5F41">
      <w:pPr>
        <w:spacing w:before="0"/>
        <w:rPr>
          <w:rFonts w:cs="Fira Sans"/>
          <w:b/>
          <w:spacing w:val="-1"/>
          <w:sz w:val="18"/>
          <w:szCs w:val="18"/>
        </w:rPr>
      </w:pPr>
      <w:r>
        <w:rPr>
          <w:noProof/>
          <w:lang w:eastAsia="pl-PL"/>
        </w:rPr>
        <w:drawing>
          <wp:anchor distT="0" distB="0" distL="114300" distR="114300" simplePos="0" relativeHeight="251671040" behindDoc="0" locked="0" layoutInCell="1" allowOverlap="1" wp14:anchorId="2337492E" wp14:editId="106C0E94">
            <wp:simplePos x="0" y="0"/>
            <wp:positionH relativeFrom="margin">
              <wp:align>right</wp:align>
            </wp:positionH>
            <wp:positionV relativeFrom="paragraph">
              <wp:posOffset>231183</wp:posOffset>
            </wp:positionV>
            <wp:extent cx="5121910" cy="2122805"/>
            <wp:effectExtent l="0" t="0" r="0" b="0"/>
            <wp:wrapTopAndBottom/>
            <wp:docPr id="1" name="Wykres 1">
              <a:extLst xmlns:a="http://schemas.openxmlformats.org/drawingml/2006/main">
                <a:ext uri="{FF2B5EF4-FFF2-40B4-BE49-F238E27FC236}">
                  <a16:creationId xmlns:o="urn:schemas-microsoft-com:office:office" xmlns:v="urn:schemas-microsoft-com:vml" xmlns:w10="urn:schemas-microsoft-com:office:word" xmlns:w="http://schemas.openxmlformats.org/wordprocessingml/2006/main" xmlns:xdr="http://schemas.openxmlformats.org/drawingml/2006/spreadsheetDrawing" xmlns="" xmlns:a16="http://schemas.microsoft.com/office/drawing/2014/main" xmlns:lc="http://schemas.openxmlformats.org/drawingml/2006/lockedCanvas" id="{7217714B-2A8E-42AB-BD69-F5F0A1C13E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E5F41">
        <w:rPr>
          <w:rFonts w:eastAsia="Times New Roman" w:cs="Fira Sans"/>
          <w:b/>
          <w:bCs/>
          <w:spacing w:val="-1"/>
          <w:sz w:val="18"/>
          <w:szCs w:val="18"/>
          <w:lang w:eastAsia="pl-PL"/>
        </w:rPr>
        <w:t xml:space="preserve">                   </w:t>
      </w:r>
      <w:r w:rsidR="003A751E">
        <w:rPr>
          <w:rFonts w:eastAsia="Times New Roman" w:cs="Fira Sans"/>
          <w:b/>
          <w:bCs/>
          <w:spacing w:val="-1"/>
          <w:sz w:val="18"/>
          <w:szCs w:val="18"/>
          <w:lang w:eastAsia="pl-PL"/>
        </w:rPr>
        <w:t>za trzy kwartały</w:t>
      </w:r>
      <w:r w:rsidR="00E23A0B">
        <w:rPr>
          <w:rFonts w:cs="Fira Sans"/>
          <w:b/>
          <w:spacing w:val="-1"/>
          <w:sz w:val="18"/>
          <w:szCs w:val="18"/>
        </w:rPr>
        <w:t xml:space="preserve"> </w:t>
      </w:r>
      <w:r w:rsidR="00E002C4">
        <w:rPr>
          <w:rFonts w:cs="Fira Sans"/>
          <w:b/>
          <w:spacing w:val="-1"/>
          <w:sz w:val="18"/>
          <w:szCs w:val="18"/>
        </w:rPr>
        <w:t>2021 r.</w:t>
      </w:r>
    </w:p>
    <w:p w14:paraId="629D3AE5" w14:textId="54C8DC2F" w:rsidR="00E002C4" w:rsidRDefault="007A4ECE" w:rsidP="00E002C4">
      <w:pPr>
        <w:rPr>
          <w:rFonts w:eastAsia="Times New Roman" w:cs="Fira Sans"/>
          <w:b/>
          <w:bCs/>
          <w:spacing w:val="-1"/>
          <w:sz w:val="18"/>
          <w:szCs w:val="18"/>
          <w:lang w:eastAsia="pl-PL"/>
        </w:rPr>
      </w:pPr>
      <w:r w:rsidRPr="00A12BE9">
        <w:rPr>
          <w:rFonts w:eastAsia="Times New Roman" w:cs="Fira Sans"/>
          <w:spacing w:val="-1"/>
          <w:szCs w:val="19"/>
          <w:lang w:eastAsia="pl-PL"/>
        </w:rPr>
        <w:t xml:space="preserve">Nakłady poniesione </w:t>
      </w:r>
      <w:r>
        <w:rPr>
          <w:rFonts w:eastAsia="Times New Roman" w:cs="Fira Sans"/>
          <w:spacing w:val="-1"/>
          <w:szCs w:val="19"/>
          <w:lang w:eastAsia="pl-PL"/>
        </w:rPr>
        <w:t xml:space="preserve">przez instytucje kultury </w:t>
      </w:r>
      <w:r w:rsidRPr="00A12BE9">
        <w:rPr>
          <w:rFonts w:eastAsia="Times New Roman" w:cs="Fira Sans"/>
          <w:spacing w:val="-1"/>
          <w:szCs w:val="19"/>
          <w:lang w:eastAsia="pl-PL"/>
        </w:rPr>
        <w:t xml:space="preserve">na wartości niematerialne i prawne </w:t>
      </w:r>
      <w:r>
        <w:rPr>
          <w:rFonts w:eastAsia="Times New Roman" w:cs="Fira Sans"/>
          <w:spacing w:val="-1"/>
          <w:szCs w:val="19"/>
          <w:lang w:eastAsia="pl-PL"/>
        </w:rPr>
        <w:t>zwiększyły się w porównaniu z analogicznym okresem poprzedniego roku</w:t>
      </w:r>
      <w:r w:rsidRPr="00C94036">
        <w:rPr>
          <w:rFonts w:eastAsia="Times New Roman" w:cs="Fira Sans"/>
          <w:spacing w:val="-1"/>
          <w:szCs w:val="19"/>
          <w:lang w:eastAsia="pl-PL"/>
        </w:rPr>
        <w:t xml:space="preserve"> </w:t>
      </w:r>
      <w:r>
        <w:rPr>
          <w:rFonts w:eastAsia="Times New Roman" w:cs="Fira Sans"/>
          <w:spacing w:val="-1"/>
          <w:szCs w:val="19"/>
          <w:lang w:eastAsia="pl-PL"/>
        </w:rPr>
        <w:t xml:space="preserve">o </w:t>
      </w:r>
      <w:r w:rsidR="003A751E">
        <w:rPr>
          <w:rFonts w:eastAsia="Times New Roman" w:cs="Fira Sans"/>
          <w:spacing w:val="-1"/>
          <w:szCs w:val="19"/>
          <w:lang w:eastAsia="pl-PL"/>
        </w:rPr>
        <w:t>94,6</w:t>
      </w:r>
      <w:r w:rsidRPr="00C94036">
        <w:rPr>
          <w:rFonts w:eastAsia="Times New Roman" w:cs="Fira Sans"/>
          <w:spacing w:val="-1"/>
          <w:szCs w:val="19"/>
          <w:lang w:eastAsia="pl-PL"/>
        </w:rPr>
        <w:t xml:space="preserve">% i wyniosły </w:t>
      </w:r>
      <w:r w:rsidR="003A751E">
        <w:rPr>
          <w:rFonts w:eastAsia="Times New Roman" w:cs="Fira Sans"/>
          <w:spacing w:val="-1"/>
          <w:szCs w:val="19"/>
          <w:lang w:eastAsia="pl-PL"/>
        </w:rPr>
        <w:t>28,0</w:t>
      </w:r>
      <w:r w:rsidRPr="00C94036">
        <w:rPr>
          <w:rFonts w:eastAsia="Times New Roman" w:cs="Fira Sans"/>
          <w:spacing w:val="-1"/>
          <w:szCs w:val="19"/>
          <w:lang w:eastAsia="pl-PL"/>
        </w:rPr>
        <w:t xml:space="preserve"> mln zł</w:t>
      </w:r>
      <w:r>
        <w:rPr>
          <w:rFonts w:eastAsia="Times New Roman" w:cs="Fira Sans"/>
          <w:spacing w:val="-1"/>
          <w:szCs w:val="19"/>
          <w:lang w:eastAsia="pl-PL"/>
        </w:rPr>
        <w:t>.</w:t>
      </w:r>
      <w:r w:rsidRPr="00C94036">
        <w:t xml:space="preserve"> </w:t>
      </w:r>
      <w:r w:rsidR="001415B8">
        <w:t xml:space="preserve">Instytucje </w:t>
      </w:r>
      <w:r>
        <w:t xml:space="preserve">kultury </w:t>
      </w:r>
      <w:r w:rsidRPr="00C94036">
        <w:t xml:space="preserve">z województwa </w:t>
      </w:r>
      <w:r w:rsidR="00644C57">
        <w:t>małopolskie</w:t>
      </w:r>
      <w:r w:rsidR="00056790">
        <w:t>go</w:t>
      </w:r>
      <w:r w:rsidR="001415B8">
        <w:t xml:space="preserve"> poniosły największe nakłady, tj. 45,6%</w:t>
      </w:r>
      <w:r w:rsidR="00847432">
        <w:t xml:space="preserve"> </w:t>
      </w:r>
      <w:r w:rsidR="001415B8">
        <w:t>ogółu.</w:t>
      </w:r>
    </w:p>
    <w:p w14:paraId="44E952E9" w14:textId="01556CFD" w:rsidR="00E002C4" w:rsidRDefault="00E002C4" w:rsidP="00E002C4">
      <w:pPr>
        <w:pStyle w:val="Nagwek1"/>
        <w:keepNext w:val="0"/>
        <w:widowControl w:val="0"/>
        <w:kinsoku w:val="0"/>
        <w:overflowPunct w:val="0"/>
        <w:autoSpaceDE w:val="0"/>
        <w:autoSpaceDN w:val="0"/>
        <w:adjustRightInd w:val="0"/>
        <w:spacing w:before="0"/>
        <w:ind w:left="851" w:right="130" w:hanging="851"/>
        <w:rPr>
          <w:rFonts w:ascii="Fira Sans" w:hAnsi="Fira Sans" w:cs="Fira Sans"/>
          <w:b/>
          <w:color w:val="auto"/>
          <w:spacing w:val="-1"/>
          <w:sz w:val="18"/>
          <w:szCs w:val="18"/>
        </w:rPr>
      </w:pPr>
      <w:r w:rsidRPr="00D83F12">
        <w:rPr>
          <w:rFonts w:ascii="Fira Sans" w:hAnsi="Fira Sans" w:cs="Fira Sans"/>
          <w:b/>
          <w:color w:val="auto"/>
          <w:spacing w:val="-1"/>
          <w:sz w:val="18"/>
          <w:szCs w:val="18"/>
        </w:rPr>
        <w:t xml:space="preserve">Tablica 2. Przychody ogółem i koszty ogółem instytucji kultury według wybranych działów </w:t>
      </w:r>
      <w:r w:rsidRPr="00D83F12">
        <w:rPr>
          <w:rFonts w:ascii="Fira Sans" w:hAnsi="Fira Sans" w:cs="Fira Sans"/>
          <w:b/>
          <w:color w:val="auto"/>
          <w:spacing w:val="-1"/>
          <w:sz w:val="18"/>
          <w:szCs w:val="18"/>
        </w:rPr>
        <w:br/>
        <w:t xml:space="preserve">i </w:t>
      </w:r>
      <w:r>
        <w:rPr>
          <w:rFonts w:ascii="Fira Sans" w:hAnsi="Fira Sans" w:cs="Fira Sans"/>
          <w:b/>
          <w:color w:val="auto"/>
          <w:spacing w:val="-1"/>
          <w:sz w:val="18"/>
          <w:szCs w:val="18"/>
        </w:rPr>
        <w:t>klas</w:t>
      </w:r>
      <w:r w:rsidRPr="00D83F12">
        <w:rPr>
          <w:rFonts w:ascii="Fira Sans" w:hAnsi="Fira Sans" w:cs="Fira Sans"/>
          <w:b/>
          <w:color w:val="auto"/>
          <w:spacing w:val="-1"/>
          <w:sz w:val="18"/>
          <w:szCs w:val="18"/>
        </w:rPr>
        <w:t xml:space="preserve"> PKD </w:t>
      </w:r>
      <w:r w:rsidR="003A751E">
        <w:rPr>
          <w:rFonts w:ascii="Fira Sans" w:hAnsi="Fira Sans" w:cs="Fira Sans"/>
          <w:b/>
          <w:color w:val="auto"/>
          <w:spacing w:val="-1"/>
          <w:sz w:val="18"/>
          <w:szCs w:val="18"/>
        </w:rPr>
        <w:t>za trzy kwartały</w:t>
      </w:r>
      <w:r w:rsidR="00100E1F">
        <w:rPr>
          <w:rFonts w:ascii="Fira Sans" w:hAnsi="Fira Sans" w:cs="Fira Sans"/>
          <w:b/>
          <w:color w:val="auto"/>
          <w:spacing w:val="-1"/>
          <w:sz w:val="18"/>
          <w:szCs w:val="18"/>
        </w:rPr>
        <w:t xml:space="preserve"> </w:t>
      </w:r>
      <w:r>
        <w:rPr>
          <w:rFonts w:ascii="Fira Sans" w:hAnsi="Fira Sans" w:cs="Fira Sans"/>
          <w:b/>
          <w:color w:val="auto"/>
          <w:spacing w:val="-1"/>
          <w:sz w:val="18"/>
          <w:szCs w:val="18"/>
        </w:rPr>
        <w:t>2021 r.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828"/>
        <w:gridCol w:w="1275"/>
        <w:gridCol w:w="1276"/>
        <w:gridCol w:w="1278"/>
      </w:tblGrid>
      <w:tr w:rsidR="00E002C4" w:rsidRPr="00623C37" w14:paraId="644B1C66" w14:textId="77777777" w:rsidTr="00883A96">
        <w:trPr>
          <w:trHeight w:hRule="exact" w:val="910"/>
        </w:trPr>
        <w:tc>
          <w:tcPr>
            <w:tcW w:w="3828" w:type="dxa"/>
            <w:vMerge w:val="restart"/>
            <w:tcBorders>
              <w:top w:val="nil"/>
              <w:left w:val="nil"/>
              <w:bottom w:val="single" w:sz="12" w:space="0" w:color="001D77"/>
              <w:right w:val="single" w:sz="4" w:space="0" w:color="001D77"/>
            </w:tcBorders>
            <w:vAlign w:val="center"/>
          </w:tcPr>
          <w:p w14:paraId="461E87D1" w14:textId="77777777" w:rsidR="00E002C4" w:rsidRPr="00623C37" w:rsidRDefault="00E002C4" w:rsidP="00883A96">
            <w:pPr>
              <w:pStyle w:val="TableParagraph"/>
              <w:kinsoku w:val="0"/>
              <w:overflowPunct w:val="0"/>
              <w:spacing w:line="191" w:lineRule="exact"/>
              <w:jc w:val="center"/>
            </w:pPr>
            <w:r w:rsidRPr="00F97099">
              <w:rPr>
                <w:rFonts w:ascii="Fira Sans" w:hAnsi="Fira Sans" w:cs="Fira Sans"/>
                <w:spacing w:val="-1"/>
                <w:sz w:val="16"/>
                <w:szCs w:val="16"/>
              </w:rPr>
              <w:t>WYSZCZEGÓLNIENIE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001D77"/>
              <w:bottom w:val="single" w:sz="12" w:space="0" w:color="001D77"/>
              <w:right w:val="single" w:sz="4" w:space="0" w:color="001D77"/>
            </w:tcBorders>
            <w:vAlign w:val="center"/>
          </w:tcPr>
          <w:p w14:paraId="1C4D283B" w14:textId="77777777" w:rsidR="00E002C4" w:rsidRDefault="00E002C4" w:rsidP="00883A96">
            <w:pPr>
              <w:pStyle w:val="TableParagraph"/>
              <w:kinsoku w:val="0"/>
              <w:overflowPunct w:val="0"/>
              <w:jc w:val="center"/>
              <w:rPr>
                <w:rFonts w:ascii="Fira Sans" w:hAnsi="Fira Sans" w:cs="Fira Sans"/>
                <w:spacing w:val="25"/>
                <w:sz w:val="16"/>
                <w:szCs w:val="16"/>
              </w:rPr>
            </w:pPr>
            <w:r w:rsidRPr="00623C37">
              <w:rPr>
                <w:rFonts w:ascii="Fira Sans" w:hAnsi="Fira Sans" w:cs="Fira Sans"/>
                <w:spacing w:val="-1"/>
                <w:sz w:val="16"/>
                <w:szCs w:val="16"/>
              </w:rPr>
              <w:t>Liczba</w:t>
            </w:r>
            <w:r w:rsidRPr="00623C37">
              <w:rPr>
                <w:rFonts w:ascii="Fira Sans" w:hAnsi="Fira Sans" w:cs="Fira Sans"/>
                <w:spacing w:val="25"/>
                <w:sz w:val="16"/>
                <w:szCs w:val="16"/>
              </w:rPr>
              <w:t xml:space="preserve"> </w:t>
            </w:r>
          </w:p>
          <w:p w14:paraId="570D27F7" w14:textId="77777777" w:rsidR="00E002C4" w:rsidRDefault="00E002C4" w:rsidP="00883A96">
            <w:pPr>
              <w:pStyle w:val="TableParagraph"/>
              <w:kinsoku w:val="0"/>
              <w:overflowPunct w:val="0"/>
              <w:jc w:val="center"/>
              <w:rPr>
                <w:rFonts w:ascii="Fira Sans" w:hAnsi="Fira Sans" w:cs="Fira Sans"/>
                <w:spacing w:val="-1"/>
                <w:sz w:val="16"/>
                <w:szCs w:val="16"/>
              </w:rPr>
            </w:pPr>
            <w:r>
              <w:rPr>
                <w:rFonts w:ascii="Fira Sans" w:hAnsi="Fira Sans" w:cs="Fira Sans"/>
                <w:spacing w:val="-1"/>
                <w:sz w:val="16"/>
                <w:szCs w:val="16"/>
              </w:rPr>
              <w:t>instytucji</w:t>
            </w:r>
          </w:p>
          <w:p w14:paraId="2EC301FA" w14:textId="77777777" w:rsidR="00E002C4" w:rsidRPr="00623C37" w:rsidRDefault="00E002C4" w:rsidP="00883A96">
            <w:pPr>
              <w:pStyle w:val="TableParagraph"/>
              <w:kinsoku w:val="0"/>
              <w:overflowPunct w:val="0"/>
              <w:jc w:val="center"/>
            </w:pPr>
            <w:r w:rsidRPr="00623C37">
              <w:rPr>
                <w:rFonts w:ascii="Fira Sans" w:hAnsi="Fira Sans" w:cs="Fira Sans"/>
                <w:spacing w:val="-1"/>
                <w:sz w:val="16"/>
                <w:szCs w:val="16"/>
              </w:rPr>
              <w:t>kultury</w:t>
            </w:r>
          </w:p>
        </w:tc>
        <w:tc>
          <w:tcPr>
            <w:tcW w:w="1276" w:type="dxa"/>
            <w:tcBorders>
              <w:top w:val="nil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0A2FA618" w14:textId="77777777" w:rsidR="00E002C4" w:rsidRPr="00623C37" w:rsidRDefault="00E002C4" w:rsidP="00883A96">
            <w:pPr>
              <w:pStyle w:val="TableParagraph"/>
              <w:kinsoku w:val="0"/>
              <w:overflowPunct w:val="0"/>
              <w:jc w:val="center"/>
              <w:rPr>
                <w:rFonts w:ascii="Fira Sans" w:hAnsi="Fira Sans" w:cs="Fira Sans"/>
                <w:spacing w:val="-1"/>
                <w:sz w:val="16"/>
                <w:szCs w:val="16"/>
              </w:rPr>
            </w:pPr>
            <w:r w:rsidRPr="00623C37">
              <w:rPr>
                <w:rFonts w:ascii="Fira Sans" w:hAnsi="Fira Sans" w:cs="Fira Sans"/>
                <w:spacing w:val="-1"/>
                <w:sz w:val="16"/>
                <w:szCs w:val="16"/>
              </w:rPr>
              <w:t>Przychody</w:t>
            </w:r>
          </w:p>
          <w:p w14:paraId="6103AB20" w14:textId="77777777" w:rsidR="00E002C4" w:rsidRPr="00623C37" w:rsidRDefault="00E002C4" w:rsidP="00883A96">
            <w:pPr>
              <w:pStyle w:val="TableParagraph"/>
              <w:kinsoku w:val="0"/>
              <w:overflowPunct w:val="0"/>
              <w:jc w:val="center"/>
            </w:pPr>
            <w:r>
              <w:rPr>
                <w:rFonts w:ascii="Fira Sans" w:hAnsi="Fira Sans" w:cs="Fira Sans"/>
                <w:sz w:val="16"/>
                <w:szCs w:val="16"/>
              </w:rPr>
              <w:t>ogółem</w:t>
            </w:r>
          </w:p>
        </w:tc>
        <w:tc>
          <w:tcPr>
            <w:tcW w:w="1278" w:type="dxa"/>
            <w:tcBorders>
              <w:top w:val="nil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14:paraId="64C8E49B" w14:textId="77777777" w:rsidR="00E002C4" w:rsidRDefault="00E002C4" w:rsidP="00883A96">
            <w:pPr>
              <w:pStyle w:val="TableParagraph"/>
              <w:kinsoku w:val="0"/>
              <w:overflowPunct w:val="0"/>
              <w:jc w:val="center"/>
              <w:rPr>
                <w:rFonts w:ascii="Fira Sans" w:hAnsi="Fira Sans" w:cs="Fira Sans"/>
                <w:sz w:val="16"/>
                <w:szCs w:val="16"/>
              </w:rPr>
            </w:pPr>
            <w:r w:rsidRPr="00623C37">
              <w:rPr>
                <w:rFonts w:ascii="Fira Sans" w:hAnsi="Fira Sans" w:cs="Fira Sans"/>
                <w:spacing w:val="-1"/>
                <w:sz w:val="16"/>
                <w:szCs w:val="16"/>
              </w:rPr>
              <w:t>Koszty</w:t>
            </w:r>
          </w:p>
          <w:p w14:paraId="09F7036D" w14:textId="77777777" w:rsidR="00E002C4" w:rsidRPr="00623C37" w:rsidRDefault="00E002C4" w:rsidP="00883A96">
            <w:pPr>
              <w:pStyle w:val="TableParagraph"/>
              <w:kinsoku w:val="0"/>
              <w:overflowPunct w:val="0"/>
              <w:jc w:val="center"/>
            </w:pPr>
            <w:r>
              <w:rPr>
                <w:rFonts w:ascii="Fira Sans" w:hAnsi="Fira Sans" w:cs="Fira Sans"/>
                <w:spacing w:val="-1"/>
                <w:sz w:val="16"/>
                <w:szCs w:val="16"/>
              </w:rPr>
              <w:t>ogółem</w:t>
            </w:r>
          </w:p>
        </w:tc>
      </w:tr>
      <w:tr w:rsidR="00E002C4" w:rsidRPr="00623C37" w14:paraId="4AA7EA21" w14:textId="77777777" w:rsidTr="00883A96">
        <w:trPr>
          <w:trHeight w:hRule="exact" w:val="336"/>
        </w:trPr>
        <w:tc>
          <w:tcPr>
            <w:tcW w:w="3828" w:type="dxa"/>
            <w:vMerge/>
            <w:tcBorders>
              <w:top w:val="single" w:sz="12" w:space="0" w:color="002060"/>
              <w:left w:val="nil"/>
              <w:bottom w:val="single" w:sz="12" w:space="0" w:color="001D77"/>
              <w:right w:val="single" w:sz="4" w:space="0" w:color="001D77"/>
            </w:tcBorders>
            <w:vAlign w:val="center"/>
          </w:tcPr>
          <w:p w14:paraId="308D70EA" w14:textId="77777777" w:rsidR="00E002C4" w:rsidRPr="00623C37" w:rsidRDefault="00E002C4" w:rsidP="00883A96">
            <w:pPr>
              <w:pStyle w:val="TableParagraph"/>
              <w:kinsoku w:val="0"/>
              <w:overflowPunct w:val="0"/>
              <w:jc w:val="center"/>
            </w:pPr>
          </w:p>
        </w:tc>
        <w:tc>
          <w:tcPr>
            <w:tcW w:w="1275" w:type="dxa"/>
            <w:vMerge/>
            <w:tcBorders>
              <w:top w:val="single" w:sz="12" w:space="0" w:color="002060"/>
              <w:left w:val="single" w:sz="4" w:space="0" w:color="001D77"/>
              <w:bottom w:val="single" w:sz="12" w:space="0" w:color="001D77"/>
              <w:right w:val="single" w:sz="4" w:space="0" w:color="001D77"/>
            </w:tcBorders>
            <w:vAlign w:val="center"/>
          </w:tcPr>
          <w:p w14:paraId="3D317E26" w14:textId="77777777" w:rsidR="00E002C4" w:rsidRPr="00623C37" w:rsidRDefault="00E002C4" w:rsidP="00883A96">
            <w:pPr>
              <w:pStyle w:val="TableParagraph"/>
              <w:kinsoku w:val="0"/>
              <w:overflowPunct w:val="0"/>
              <w:jc w:val="center"/>
            </w:pPr>
          </w:p>
        </w:tc>
        <w:tc>
          <w:tcPr>
            <w:tcW w:w="2554" w:type="dxa"/>
            <w:gridSpan w:val="2"/>
            <w:tcBorders>
              <w:top w:val="single" w:sz="4" w:space="0" w:color="001D77"/>
              <w:left w:val="single" w:sz="4" w:space="0" w:color="001D77"/>
              <w:bottom w:val="single" w:sz="12" w:space="0" w:color="001D77"/>
              <w:right w:val="nil"/>
            </w:tcBorders>
            <w:vAlign w:val="center"/>
          </w:tcPr>
          <w:p w14:paraId="2EC15A09" w14:textId="77777777" w:rsidR="00E002C4" w:rsidRPr="00623C37" w:rsidRDefault="00E002C4" w:rsidP="00883A96">
            <w:pPr>
              <w:pStyle w:val="TableParagraph"/>
              <w:kinsoku w:val="0"/>
              <w:overflowPunct w:val="0"/>
              <w:spacing w:after="120" w:line="240" w:lineRule="exact"/>
              <w:jc w:val="center"/>
            </w:pPr>
            <w:r>
              <w:rPr>
                <w:rFonts w:ascii="Fira Sans" w:hAnsi="Fira Sans" w:cs="Fira Sans"/>
                <w:sz w:val="16"/>
                <w:szCs w:val="16"/>
              </w:rPr>
              <w:t>w mln zł</w:t>
            </w:r>
          </w:p>
        </w:tc>
      </w:tr>
      <w:tr w:rsidR="003C010F" w:rsidRPr="00A3157F" w14:paraId="0ED722D0" w14:textId="77777777" w:rsidTr="00883A96">
        <w:trPr>
          <w:trHeight w:val="301"/>
        </w:trPr>
        <w:tc>
          <w:tcPr>
            <w:tcW w:w="3828" w:type="dxa"/>
            <w:tcBorders>
              <w:top w:val="single" w:sz="12" w:space="0" w:color="001D77"/>
              <w:left w:val="nil"/>
              <w:bottom w:val="single" w:sz="4" w:space="0" w:color="001D77"/>
              <w:right w:val="single" w:sz="4" w:space="0" w:color="001D77"/>
            </w:tcBorders>
            <w:vAlign w:val="center"/>
          </w:tcPr>
          <w:p w14:paraId="26CDCC2E" w14:textId="77777777" w:rsidR="003C010F" w:rsidRPr="00623C37" w:rsidRDefault="003C010F" w:rsidP="003C010F">
            <w:pPr>
              <w:pStyle w:val="TableParagraph"/>
              <w:kinsoku w:val="0"/>
              <w:overflowPunct w:val="0"/>
              <w:spacing w:line="240" w:lineRule="exact"/>
              <w:ind w:left="68"/>
            </w:pPr>
            <w:r w:rsidRPr="00623C37">
              <w:rPr>
                <w:rFonts w:ascii="Fira Sans" w:hAnsi="Fira Sans" w:cs="Fira Sans"/>
                <w:b/>
                <w:bCs/>
                <w:spacing w:val="-1"/>
                <w:sz w:val="16"/>
                <w:szCs w:val="16"/>
              </w:rPr>
              <w:t>OGÓŁEM</w:t>
            </w:r>
          </w:p>
        </w:tc>
        <w:tc>
          <w:tcPr>
            <w:tcW w:w="1275" w:type="dxa"/>
            <w:tcBorders>
              <w:top w:val="single" w:sz="12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01ED288" w14:textId="6372B2C9" w:rsidR="003C010F" w:rsidRPr="00C94036" w:rsidRDefault="003A751E" w:rsidP="003C010F">
            <w:pPr>
              <w:pStyle w:val="TableParagraph"/>
              <w:kinsoku w:val="0"/>
              <w:overflowPunct w:val="0"/>
              <w:spacing w:line="240" w:lineRule="exact"/>
              <w:ind w:right="62"/>
              <w:jc w:val="right"/>
            </w:pPr>
            <w:r>
              <w:rPr>
                <w:rFonts w:ascii="Fira Sans" w:hAnsi="Fira Sans" w:cs="Fira Sans"/>
                <w:b/>
                <w:bCs/>
                <w:sz w:val="16"/>
                <w:szCs w:val="16"/>
              </w:rPr>
              <w:t>4</w:t>
            </w:r>
            <w:r w:rsidR="00847432">
              <w:rPr>
                <w:rFonts w:ascii="Fira Sans" w:hAnsi="Fira Sans" w:cs="Fira Sans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Fira Sans" w:hAnsi="Fira Sans" w:cs="Fira Sans"/>
                <w:b/>
                <w:bCs/>
                <w:sz w:val="16"/>
                <w:szCs w:val="16"/>
              </w:rPr>
              <w:t>693</w:t>
            </w:r>
          </w:p>
        </w:tc>
        <w:tc>
          <w:tcPr>
            <w:tcW w:w="1276" w:type="dxa"/>
            <w:tcBorders>
              <w:top w:val="single" w:sz="12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97F92BB" w14:textId="4241C447" w:rsidR="003C010F" w:rsidRPr="00C94036" w:rsidRDefault="003A751E" w:rsidP="003C010F">
            <w:pPr>
              <w:pStyle w:val="TableParagraph"/>
              <w:kinsoku w:val="0"/>
              <w:overflowPunct w:val="0"/>
              <w:spacing w:line="240" w:lineRule="exact"/>
              <w:jc w:val="right"/>
            </w:pPr>
            <w:r>
              <w:rPr>
                <w:rFonts w:ascii="Fira Sans" w:hAnsi="Fira Sans" w:cs="Fira Sans"/>
                <w:b/>
                <w:bCs/>
                <w:sz w:val="16"/>
                <w:szCs w:val="16"/>
              </w:rPr>
              <w:t>7</w:t>
            </w:r>
            <w:r w:rsidR="00847432">
              <w:rPr>
                <w:rFonts w:ascii="Fira Sans" w:hAnsi="Fira Sans" w:cs="Fira Sans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Fira Sans" w:hAnsi="Fira Sans" w:cs="Fira Sans"/>
                <w:b/>
                <w:bCs/>
                <w:sz w:val="16"/>
                <w:szCs w:val="16"/>
              </w:rPr>
              <w:t>452,3</w:t>
            </w:r>
          </w:p>
        </w:tc>
        <w:tc>
          <w:tcPr>
            <w:tcW w:w="1278" w:type="dxa"/>
            <w:tcBorders>
              <w:top w:val="single" w:sz="12" w:space="0" w:color="001D77"/>
              <w:left w:val="single" w:sz="4" w:space="0" w:color="001D77"/>
              <w:bottom w:val="single" w:sz="4" w:space="0" w:color="001D77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E2CFC48" w14:textId="7013A9E9" w:rsidR="003C010F" w:rsidRPr="00C94036" w:rsidRDefault="003A751E" w:rsidP="003C010F">
            <w:pPr>
              <w:pStyle w:val="TableParagraph"/>
              <w:kinsoku w:val="0"/>
              <w:overflowPunct w:val="0"/>
              <w:spacing w:line="240" w:lineRule="exact"/>
              <w:ind w:left="83"/>
              <w:jc w:val="right"/>
            </w:pPr>
            <w:r>
              <w:rPr>
                <w:rFonts w:ascii="Fira Sans" w:hAnsi="Fira Sans" w:cs="Fira Sans"/>
                <w:b/>
                <w:bCs/>
                <w:sz w:val="16"/>
                <w:szCs w:val="16"/>
              </w:rPr>
              <w:t>6</w:t>
            </w:r>
            <w:r w:rsidR="00847432">
              <w:rPr>
                <w:rFonts w:ascii="Fira Sans" w:hAnsi="Fira Sans" w:cs="Fira Sans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Fira Sans" w:hAnsi="Fira Sans" w:cs="Fira Sans"/>
                <w:b/>
                <w:bCs/>
                <w:sz w:val="16"/>
                <w:szCs w:val="16"/>
              </w:rPr>
              <w:t>952,7</w:t>
            </w:r>
          </w:p>
        </w:tc>
      </w:tr>
      <w:tr w:rsidR="003C010F" w:rsidRPr="00977054" w14:paraId="281D1270" w14:textId="77777777" w:rsidTr="00883A96">
        <w:trPr>
          <w:trHeight w:val="301"/>
        </w:trPr>
        <w:tc>
          <w:tcPr>
            <w:tcW w:w="3828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vAlign w:val="center"/>
          </w:tcPr>
          <w:p w14:paraId="6E5F3211" w14:textId="77777777" w:rsidR="003C010F" w:rsidRPr="00623C37" w:rsidRDefault="003C010F" w:rsidP="003C010F">
            <w:pPr>
              <w:pStyle w:val="TableParagraph"/>
              <w:kinsoku w:val="0"/>
              <w:overflowPunct w:val="0"/>
              <w:spacing w:line="240" w:lineRule="exact"/>
              <w:ind w:left="68"/>
            </w:pPr>
            <w:r>
              <w:rPr>
                <w:rFonts w:ascii="Fira Sans" w:hAnsi="Fira Sans" w:cs="Fira Sans"/>
                <w:spacing w:val="-1"/>
                <w:sz w:val="16"/>
                <w:szCs w:val="16"/>
              </w:rPr>
              <w:t xml:space="preserve">         </w:t>
            </w:r>
            <w:r w:rsidRPr="00623C37">
              <w:rPr>
                <w:rFonts w:ascii="Fira Sans" w:hAnsi="Fira Sans" w:cs="Fira Sans"/>
                <w:spacing w:val="-1"/>
                <w:sz w:val="16"/>
                <w:szCs w:val="16"/>
              </w:rPr>
              <w:t>własność</w:t>
            </w:r>
            <w:r w:rsidRPr="00623C37">
              <w:rPr>
                <w:rFonts w:ascii="Fira Sans" w:hAnsi="Fira Sans" w:cs="Fira Sans"/>
                <w:spacing w:val="1"/>
                <w:sz w:val="16"/>
                <w:szCs w:val="16"/>
              </w:rPr>
              <w:t xml:space="preserve"> </w:t>
            </w:r>
            <w:r w:rsidRPr="00623C37">
              <w:rPr>
                <w:rFonts w:ascii="Fira Sans" w:hAnsi="Fira Sans" w:cs="Fira Sans"/>
                <w:spacing w:val="-1"/>
                <w:sz w:val="16"/>
                <w:szCs w:val="16"/>
              </w:rPr>
              <w:t>jednostek samorządowych</w:t>
            </w:r>
          </w:p>
        </w:tc>
        <w:tc>
          <w:tcPr>
            <w:tcW w:w="127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510B255" w14:textId="162ADEC1" w:rsidR="003C010F" w:rsidRPr="00C94036" w:rsidRDefault="003A751E" w:rsidP="003C010F">
            <w:pPr>
              <w:pStyle w:val="TableParagraph"/>
              <w:kinsoku w:val="0"/>
              <w:overflowPunct w:val="0"/>
              <w:spacing w:line="240" w:lineRule="exact"/>
              <w:ind w:right="61"/>
              <w:jc w:val="right"/>
            </w:pPr>
            <w:r>
              <w:rPr>
                <w:rFonts w:ascii="Fira Sans" w:hAnsi="Fira Sans" w:cs="Fira Sans"/>
                <w:sz w:val="16"/>
                <w:szCs w:val="16"/>
              </w:rPr>
              <w:t>4</w:t>
            </w:r>
            <w:r w:rsidR="00847432">
              <w:rPr>
                <w:rFonts w:ascii="Fira Sans" w:hAnsi="Fira Sans" w:cs="Fira Sans"/>
                <w:sz w:val="16"/>
                <w:szCs w:val="16"/>
              </w:rPr>
              <w:t xml:space="preserve"> </w:t>
            </w:r>
            <w:r>
              <w:rPr>
                <w:rFonts w:ascii="Fira Sans" w:hAnsi="Fira Sans" w:cs="Fira Sans"/>
                <w:sz w:val="16"/>
                <w:szCs w:val="16"/>
              </w:rPr>
              <w:t>624</w:t>
            </w:r>
          </w:p>
        </w:tc>
        <w:tc>
          <w:tcPr>
            <w:tcW w:w="1276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C963FF7" w14:textId="32F90468" w:rsidR="003C010F" w:rsidRPr="00C94036" w:rsidRDefault="003A751E" w:rsidP="003C010F">
            <w:pPr>
              <w:pStyle w:val="TableParagraph"/>
              <w:kinsoku w:val="0"/>
              <w:overflowPunct w:val="0"/>
              <w:spacing w:line="240" w:lineRule="exact"/>
              <w:jc w:val="right"/>
            </w:pPr>
            <w:r>
              <w:rPr>
                <w:rFonts w:ascii="Fira Sans" w:hAnsi="Fira Sans" w:cs="Fira Sans"/>
                <w:spacing w:val="1"/>
                <w:sz w:val="16"/>
                <w:szCs w:val="16"/>
              </w:rPr>
              <w:t>6</w:t>
            </w:r>
            <w:r w:rsidR="00847432">
              <w:rPr>
                <w:rFonts w:ascii="Fira Sans" w:hAnsi="Fira Sans" w:cs="Fira Sans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Fira Sans" w:hAnsi="Fira Sans" w:cs="Fira Sans"/>
                <w:spacing w:val="1"/>
                <w:sz w:val="16"/>
                <w:szCs w:val="16"/>
              </w:rPr>
              <w:t>047,6</w:t>
            </w:r>
          </w:p>
        </w:tc>
        <w:tc>
          <w:tcPr>
            <w:tcW w:w="1278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B20E5CF" w14:textId="3D6A52D8" w:rsidR="003C010F" w:rsidRPr="00C94036" w:rsidRDefault="003A751E" w:rsidP="003C010F">
            <w:pPr>
              <w:pStyle w:val="TableParagraph"/>
              <w:kinsoku w:val="0"/>
              <w:overflowPunct w:val="0"/>
              <w:spacing w:line="240" w:lineRule="exact"/>
              <w:ind w:left="83"/>
              <w:jc w:val="right"/>
            </w:pPr>
            <w:r>
              <w:rPr>
                <w:rFonts w:ascii="Fira Sans" w:hAnsi="Fira Sans" w:cs="Fira Sans"/>
                <w:sz w:val="16"/>
                <w:szCs w:val="16"/>
              </w:rPr>
              <w:t>5</w:t>
            </w:r>
            <w:r w:rsidR="00847432">
              <w:rPr>
                <w:rFonts w:ascii="Fira Sans" w:hAnsi="Fira Sans" w:cs="Fira Sans"/>
                <w:sz w:val="16"/>
                <w:szCs w:val="16"/>
              </w:rPr>
              <w:t xml:space="preserve"> </w:t>
            </w:r>
            <w:r>
              <w:rPr>
                <w:rFonts w:ascii="Fira Sans" w:hAnsi="Fira Sans" w:cs="Fira Sans"/>
                <w:sz w:val="16"/>
                <w:szCs w:val="16"/>
              </w:rPr>
              <w:t>684,0</w:t>
            </w:r>
          </w:p>
        </w:tc>
      </w:tr>
      <w:tr w:rsidR="003C010F" w:rsidRPr="00977054" w14:paraId="43E5ED29" w14:textId="77777777" w:rsidTr="00883A96">
        <w:trPr>
          <w:trHeight w:val="301"/>
        </w:trPr>
        <w:tc>
          <w:tcPr>
            <w:tcW w:w="3828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vAlign w:val="center"/>
          </w:tcPr>
          <w:p w14:paraId="7E591D2A" w14:textId="77777777" w:rsidR="003C010F" w:rsidRPr="00623C37" w:rsidRDefault="003C010F" w:rsidP="003C010F">
            <w:pPr>
              <w:pStyle w:val="TableParagraph"/>
              <w:kinsoku w:val="0"/>
              <w:overflowPunct w:val="0"/>
              <w:spacing w:line="240" w:lineRule="exact"/>
              <w:ind w:left="68"/>
            </w:pPr>
            <w:r>
              <w:rPr>
                <w:rFonts w:ascii="Fira Sans" w:hAnsi="Fira Sans" w:cs="Fira Sans"/>
                <w:spacing w:val="-1"/>
                <w:sz w:val="16"/>
                <w:szCs w:val="16"/>
              </w:rPr>
              <w:t xml:space="preserve">         </w:t>
            </w:r>
            <w:r w:rsidRPr="00623C37">
              <w:rPr>
                <w:rFonts w:ascii="Fira Sans" w:hAnsi="Fira Sans" w:cs="Fira Sans"/>
                <w:spacing w:val="-1"/>
                <w:sz w:val="16"/>
                <w:szCs w:val="16"/>
              </w:rPr>
              <w:t>własność</w:t>
            </w:r>
            <w:r w:rsidRPr="00623C37">
              <w:rPr>
                <w:rFonts w:ascii="Fira Sans" w:hAnsi="Fira Sans" w:cs="Fira Sans"/>
                <w:sz w:val="16"/>
                <w:szCs w:val="16"/>
              </w:rPr>
              <w:t xml:space="preserve"> </w:t>
            </w:r>
            <w:r w:rsidRPr="00623C37">
              <w:rPr>
                <w:rFonts w:ascii="Fira Sans" w:hAnsi="Fira Sans" w:cs="Fira Sans"/>
                <w:spacing w:val="-1"/>
                <w:sz w:val="16"/>
                <w:szCs w:val="16"/>
              </w:rPr>
              <w:t>państwowa</w:t>
            </w:r>
          </w:p>
        </w:tc>
        <w:tc>
          <w:tcPr>
            <w:tcW w:w="127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BC0C33A" w14:textId="72ACA288" w:rsidR="003C010F" w:rsidRPr="00C94036" w:rsidRDefault="003A751E" w:rsidP="003C010F">
            <w:pPr>
              <w:pStyle w:val="TableParagraph"/>
              <w:kinsoku w:val="0"/>
              <w:overflowPunct w:val="0"/>
              <w:spacing w:line="240" w:lineRule="exact"/>
              <w:ind w:right="61"/>
              <w:jc w:val="right"/>
            </w:pPr>
            <w:r>
              <w:rPr>
                <w:rFonts w:ascii="Fira Sans" w:hAnsi="Fira Sans" w:cs="Fira Sans"/>
                <w:sz w:val="16"/>
                <w:szCs w:val="16"/>
              </w:rPr>
              <w:t>69</w:t>
            </w:r>
          </w:p>
        </w:tc>
        <w:tc>
          <w:tcPr>
            <w:tcW w:w="1276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D0E625B" w14:textId="17CC2D6D" w:rsidR="003C010F" w:rsidRPr="00C94036" w:rsidRDefault="003A751E" w:rsidP="003C010F">
            <w:pPr>
              <w:pStyle w:val="TableParagraph"/>
              <w:kinsoku w:val="0"/>
              <w:overflowPunct w:val="0"/>
              <w:spacing w:line="240" w:lineRule="exact"/>
              <w:jc w:val="right"/>
            </w:pPr>
            <w:r>
              <w:rPr>
                <w:rFonts w:ascii="Fira Sans" w:hAnsi="Fira Sans" w:cs="Fira Sans"/>
                <w:sz w:val="16"/>
                <w:szCs w:val="16"/>
              </w:rPr>
              <w:t>1</w:t>
            </w:r>
            <w:r w:rsidR="00847432">
              <w:rPr>
                <w:rFonts w:ascii="Fira Sans" w:hAnsi="Fira Sans" w:cs="Fira Sans"/>
                <w:sz w:val="16"/>
                <w:szCs w:val="16"/>
              </w:rPr>
              <w:t xml:space="preserve"> </w:t>
            </w:r>
            <w:r>
              <w:rPr>
                <w:rFonts w:ascii="Fira Sans" w:hAnsi="Fira Sans" w:cs="Fira Sans"/>
                <w:sz w:val="16"/>
                <w:szCs w:val="16"/>
              </w:rPr>
              <w:t>404,7</w:t>
            </w:r>
          </w:p>
        </w:tc>
        <w:tc>
          <w:tcPr>
            <w:tcW w:w="1278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BE0388A" w14:textId="05B044D8" w:rsidR="003C010F" w:rsidRPr="00C94036" w:rsidRDefault="003A751E" w:rsidP="003C010F">
            <w:pPr>
              <w:pStyle w:val="TableParagraph"/>
              <w:kinsoku w:val="0"/>
              <w:overflowPunct w:val="0"/>
              <w:spacing w:line="240" w:lineRule="exact"/>
              <w:ind w:left="83"/>
              <w:jc w:val="right"/>
            </w:pPr>
            <w:r>
              <w:rPr>
                <w:rFonts w:ascii="Fira Sans" w:hAnsi="Fira Sans" w:cs="Fira Sans"/>
                <w:sz w:val="16"/>
                <w:szCs w:val="16"/>
              </w:rPr>
              <w:t>1</w:t>
            </w:r>
            <w:r w:rsidR="00847432">
              <w:rPr>
                <w:rFonts w:ascii="Fira Sans" w:hAnsi="Fira Sans" w:cs="Fira Sans"/>
                <w:sz w:val="16"/>
                <w:szCs w:val="16"/>
              </w:rPr>
              <w:t xml:space="preserve"> </w:t>
            </w:r>
            <w:r>
              <w:rPr>
                <w:rFonts w:ascii="Fira Sans" w:hAnsi="Fira Sans" w:cs="Fira Sans"/>
                <w:sz w:val="16"/>
                <w:szCs w:val="16"/>
              </w:rPr>
              <w:t>268,7</w:t>
            </w:r>
          </w:p>
        </w:tc>
      </w:tr>
      <w:tr w:rsidR="003C010F" w:rsidRPr="00623C37" w14:paraId="44332A0F" w14:textId="77777777" w:rsidTr="00883A96">
        <w:trPr>
          <w:trHeight w:val="301"/>
        </w:trPr>
        <w:tc>
          <w:tcPr>
            <w:tcW w:w="3828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vAlign w:val="center"/>
          </w:tcPr>
          <w:p w14:paraId="66C80E5E" w14:textId="77777777" w:rsidR="003C010F" w:rsidRPr="001B0A78" w:rsidRDefault="003C010F" w:rsidP="003C010F">
            <w:pPr>
              <w:pStyle w:val="TableParagraph"/>
              <w:kinsoku w:val="0"/>
              <w:overflowPunct w:val="0"/>
              <w:spacing w:line="240" w:lineRule="exact"/>
              <w:ind w:left="68" w:right="380"/>
              <w:rPr>
                <w:rFonts w:ascii="Fira Sans" w:hAnsi="Fira Sans" w:cs="Fira Sans"/>
                <w:spacing w:val="-1"/>
                <w:sz w:val="16"/>
                <w:szCs w:val="16"/>
              </w:rPr>
            </w:pPr>
            <w:r>
              <w:rPr>
                <w:rFonts w:ascii="Fira Sans" w:hAnsi="Fira Sans" w:cs="Fira Sans"/>
                <w:spacing w:val="-1"/>
                <w:sz w:val="16"/>
                <w:szCs w:val="16"/>
              </w:rPr>
              <w:t xml:space="preserve">      </w:t>
            </w:r>
            <w:r w:rsidRPr="001B0A78">
              <w:rPr>
                <w:rFonts w:ascii="Fira Sans" w:hAnsi="Fira Sans" w:cs="Fira Sans"/>
                <w:spacing w:val="-1"/>
                <w:sz w:val="16"/>
                <w:szCs w:val="16"/>
              </w:rPr>
              <w:t>w tym:</w:t>
            </w:r>
          </w:p>
        </w:tc>
        <w:tc>
          <w:tcPr>
            <w:tcW w:w="127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3DC0923" w14:textId="77777777" w:rsidR="003C010F" w:rsidRPr="00C94036" w:rsidRDefault="003C010F" w:rsidP="003C010F">
            <w:pPr>
              <w:pStyle w:val="TableParagraph"/>
              <w:kinsoku w:val="0"/>
              <w:overflowPunct w:val="0"/>
              <w:spacing w:line="240" w:lineRule="exact"/>
              <w:ind w:right="61"/>
              <w:jc w:val="right"/>
              <w:rPr>
                <w:rFonts w:ascii="Fira Sans" w:hAnsi="Fira Sans" w:cs="Fira Sans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B574726" w14:textId="77777777" w:rsidR="003C010F" w:rsidRPr="00C94036" w:rsidRDefault="003C010F" w:rsidP="003C010F">
            <w:pPr>
              <w:pStyle w:val="TableParagraph"/>
              <w:kinsoku w:val="0"/>
              <w:overflowPunct w:val="0"/>
              <w:spacing w:line="240" w:lineRule="exact"/>
              <w:jc w:val="right"/>
              <w:rPr>
                <w:rFonts w:ascii="Fira Sans" w:hAnsi="Fira Sans" w:cs="Fira Sans"/>
                <w:sz w:val="16"/>
                <w:szCs w:val="16"/>
              </w:rPr>
            </w:pPr>
          </w:p>
        </w:tc>
        <w:tc>
          <w:tcPr>
            <w:tcW w:w="1278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E5168EC" w14:textId="77777777" w:rsidR="003C010F" w:rsidRPr="00C94036" w:rsidRDefault="003C010F" w:rsidP="003C010F">
            <w:pPr>
              <w:pStyle w:val="TableParagraph"/>
              <w:kinsoku w:val="0"/>
              <w:overflowPunct w:val="0"/>
              <w:spacing w:line="240" w:lineRule="exact"/>
              <w:ind w:left="83"/>
              <w:jc w:val="right"/>
              <w:rPr>
                <w:rFonts w:ascii="Fira Sans" w:hAnsi="Fira Sans" w:cs="Fira Sans"/>
                <w:spacing w:val="1"/>
                <w:sz w:val="16"/>
                <w:szCs w:val="16"/>
              </w:rPr>
            </w:pPr>
          </w:p>
        </w:tc>
      </w:tr>
      <w:tr w:rsidR="003C010F" w:rsidRPr="00ED0523" w14:paraId="41793691" w14:textId="77777777" w:rsidTr="00883A96">
        <w:trPr>
          <w:trHeight w:val="301"/>
        </w:trPr>
        <w:tc>
          <w:tcPr>
            <w:tcW w:w="3828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vAlign w:val="center"/>
          </w:tcPr>
          <w:p w14:paraId="79E152E5" w14:textId="77777777" w:rsidR="003C010F" w:rsidRPr="001B0A78" w:rsidRDefault="003C010F" w:rsidP="003C010F">
            <w:pPr>
              <w:pStyle w:val="TableParagraph"/>
              <w:kinsoku w:val="0"/>
              <w:overflowPunct w:val="0"/>
              <w:spacing w:line="240" w:lineRule="exact"/>
              <w:ind w:left="68" w:right="380"/>
            </w:pPr>
            <w:r w:rsidRPr="001B0A78">
              <w:rPr>
                <w:rFonts w:ascii="Fira Sans" w:hAnsi="Fira Sans" w:cs="Fira Sans"/>
                <w:spacing w:val="-1"/>
                <w:sz w:val="16"/>
                <w:szCs w:val="16"/>
              </w:rPr>
              <w:t xml:space="preserve">   działalność</w:t>
            </w:r>
            <w:r w:rsidRPr="001B0A78">
              <w:rPr>
                <w:rFonts w:ascii="Fira Sans" w:hAnsi="Fira Sans" w:cs="Fira Sans"/>
                <w:sz w:val="16"/>
                <w:szCs w:val="16"/>
              </w:rPr>
              <w:t xml:space="preserve"> </w:t>
            </w:r>
            <w:r w:rsidRPr="001B0A78">
              <w:rPr>
                <w:rFonts w:ascii="Fira Sans" w:hAnsi="Fira Sans" w:cs="Fira Sans"/>
                <w:spacing w:val="-1"/>
                <w:sz w:val="16"/>
                <w:szCs w:val="16"/>
              </w:rPr>
              <w:t>twórcza</w:t>
            </w:r>
            <w:r w:rsidRPr="001B0A78">
              <w:rPr>
                <w:rFonts w:ascii="Fira Sans" w:hAnsi="Fira Sans" w:cs="Fira Sans"/>
                <w:sz w:val="16"/>
                <w:szCs w:val="16"/>
              </w:rPr>
              <w:t xml:space="preserve"> </w:t>
            </w:r>
            <w:r w:rsidRPr="001B0A78">
              <w:rPr>
                <w:rFonts w:ascii="Fira Sans" w:hAnsi="Fira Sans" w:cs="Fira Sans"/>
                <w:spacing w:val="-1"/>
                <w:sz w:val="16"/>
                <w:szCs w:val="16"/>
              </w:rPr>
              <w:t xml:space="preserve">związana </w:t>
            </w:r>
            <w:r w:rsidRPr="001B0A78">
              <w:rPr>
                <w:rFonts w:ascii="Fira Sans" w:hAnsi="Fira Sans" w:cs="Fira Sans"/>
                <w:sz w:val="16"/>
                <w:szCs w:val="16"/>
              </w:rPr>
              <w:t xml:space="preserve">z </w:t>
            </w:r>
            <w:r w:rsidRPr="001B0A78">
              <w:rPr>
                <w:rFonts w:ascii="Fira Sans" w:hAnsi="Fira Sans" w:cs="Fira Sans"/>
                <w:spacing w:val="-1"/>
                <w:sz w:val="16"/>
                <w:szCs w:val="16"/>
              </w:rPr>
              <w:t>kulturą</w:t>
            </w:r>
            <w:r w:rsidRPr="001B0A78">
              <w:rPr>
                <w:rFonts w:ascii="Fira Sans" w:hAnsi="Fira Sans" w:cs="Fira Sans"/>
                <w:spacing w:val="33"/>
                <w:sz w:val="16"/>
                <w:szCs w:val="16"/>
              </w:rPr>
              <w:br/>
            </w:r>
            <w:r w:rsidRPr="001B0A78">
              <w:rPr>
                <w:rFonts w:ascii="Fira Sans" w:hAnsi="Fira Sans" w:cs="Fira Sans"/>
                <w:sz w:val="16"/>
                <w:szCs w:val="16"/>
              </w:rPr>
              <w:t xml:space="preserve">     i</w:t>
            </w:r>
            <w:r w:rsidRPr="001B0A78">
              <w:rPr>
                <w:rFonts w:ascii="Fira Sans" w:hAnsi="Fira Sans" w:cs="Fira Sans"/>
                <w:spacing w:val="1"/>
                <w:sz w:val="16"/>
                <w:szCs w:val="16"/>
              </w:rPr>
              <w:t xml:space="preserve"> </w:t>
            </w:r>
            <w:r w:rsidRPr="001B0A78">
              <w:rPr>
                <w:rFonts w:ascii="Fira Sans" w:hAnsi="Fira Sans" w:cs="Fira Sans"/>
                <w:spacing w:val="-1"/>
                <w:sz w:val="16"/>
                <w:szCs w:val="16"/>
              </w:rPr>
              <w:t>rozrywką</w:t>
            </w:r>
          </w:p>
        </w:tc>
        <w:tc>
          <w:tcPr>
            <w:tcW w:w="127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8B3D2CA" w14:textId="77777777" w:rsidR="00BB36EF" w:rsidRDefault="00BB36EF" w:rsidP="003C010F">
            <w:pPr>
              <w:pStyle w:val="TableParagraph"/>
              <w:kinsoku w:val="0"/>
              <w:overflowPunct w:val="0"/>
              <w:spacing w:line="240" w:lineRule="exact"/>
              <w:ind w:right="61"/>
              <w:jc w:val="right"/>
              <w:rPr>
                <w:rFonts w:ascii="Fira Sans" w:hAnsi="Fira Sans" w:cs="Fira Sans"/>
                <w:sz w:val="16"/>
                <w:szCs w:val="16"/>
              </w:rPr>
            </w:pPr>
          </w:p>
          <w:p w14:paraId="5436060A" w14:textId="51B6ADDE" w:rsidR="003C010F" w:rsidRPr="001B0A78" w:rsidRDefault="00100E1F" w:rsidP="003C010F">
            <w:pPr>
              <w:pStyle w:val="TableParagraph"/>
              <w:kinsoku w:val="0"/>
              <w:overflowPunct w:val="0"/>
              <w:spacing w:line="240" w:lineRule="exact"/>
              <w:ind w:right="61"/>
              <w:jc w:val="right"/>
              <w:rPr>
                <w:rFonts w:ascii="Fira Sans" w:hAnsi="Fira Sans" w:cs="Fira Sans"/>
                <w:sz w:val="16"/>
                <w:szCs w:val="16"/>
              </w:rPr>
            </w:pPr>
            <w:r>
              <w:rPr>
                <w:rFonts w:ascii="Fira Sans" w:hAnsi="Fira Sans" w:cs="Fira Sans"/>
                <w:sz w:val="16"/>
                <w:szCs w:val="16"/>
              </w:rPr>
              <w:t>2</w:t>
            </w:r>
            <w:r w:rsidR="00BB36EF">
              <w:rPr>
                <w:rFonts w:ascii="Fira Sans" w:hAnsi="Fira Sans" w:cs="Fira Sans"/>
                <w:sz w:val="16"/>
                <w:szCs w:val="16"/>
              </w:rPr>
              <w:t> </w:t>
            </w:r>
            <w:r>
              <w:rPr>
                <w:rFonts w:ascii="Fira Sans" w:hAnsi="Fira Sans" w:cs="Fira Sans"/>
                <w:sz w:val="16"/>
                <w:szCs w:val="16"/>
              </w:rPr>
              <w:t>312</w:t>
            </w:r>
          </w:p>
        </w:tc>
        <w:tc>
          <w:tcPr>
            <w:tcW w:w="1276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838F53D" w14:textId="77777777" w:rsidR="00BB36EF" w:rsidRDefault="00BB36EF" w:rsidP="003C010F">
            <w:pPr>
              <w:pStyle w:val="TableParagraph"/>
              <w:kinsoku w:val="0"/>
              <w:overflowPunct w:val="0"/>
              <w:spacing w:line="240" w:lineRule="exact"/>
              <w:jc w:val="right"/>
              <w:rPr>
                <w:rFonts w:ascii="Fira Sans" w:hAnsi="Fira Sans" w:cs="Fira Sans"/>
                <w:sz w:val="16"/>
                <w:szCs w:val="16"/>
              </w:rPr>
            </w:pPr>
          </w:p>
          <w:p w14:paraId="3792885F" w14:textId="00848888" w:rsidR="003C010F" w:rsidRPr="001B0A78" w:rsidRDefault="003A751E" w:rsidP="003C010F">
            <w:pPr>
              <w:pStyle w:val="TableParagraph"/>
              <w:kinsoku w:val="0"/>
              <w:overflowPunct w:val="0"/>
              <w:spacing w:line="240" w:lineRule="exact"/>
              <w:jc w:val="right"/>
              <w:rPr>
                <w:rFonts w:ascii="Fira Sans" w:hAnsi="Fira Sans" w:cs="Fira Sans"/>
                <w:sz w:val="16"/>
                <w:szCs w:val="16"/>
              </w:rPr>
            </w:pPr>
            <w:r>
              <w:rPr>
                <w:rFonts w:ascii="Fira Sans" w:hAnsi="Fira Sans" w:cs="Fira Sans"/>
                <w:sz w:val="16"/>
                <w:szCs w:val="16"/>
              </w:rPr>
              <w:t>4</w:t>
            </w:r>
            <w:r w:rsidR="00847432">
              <w:rPr>
                <w:rFonts w:ascii="Fira Sans" w:hAnsi="Fira Sans" w:cs="Fira Sans"/>
                <w:sz w:val="16"/>
                <w:szCs w:val="16"/>
              </w:rPr>
              <w:t xml:space="preserve"> </w:t>
            </w:r>
            <w:r>
              <w:rPr>
                <w:rFonts w:ascii="Fira Sans" w:hAnsi="Fira Sans" w:cs="Fira Sans"/>
                <w:sz w:val="16"/>
                <w:szCs w:val="16"/>
              </w:rPr>
              <w:t>421,3</w:t>
            </w:r>
          </w:p>
        </w:tc>
        <w:tc>
          <w:tcPr>
            <w:tcW w:w="1278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C250BF6" w14:textId="77777777" w:rsidR="00BB36EF" w:rsidRDefault="00BB36EF" w:rsidP="003C010F">
            <w:pPr>
              <w:pStyle w:val="TableParagraph"/>
              <w:kinsoku w:val="0"/>
              <w:overflowPunct w:val="0"/>
              <w:spacing w:line="240" w:lineRule="exact"/>
              <w:ind w:left="83"/>
              <w:jc w:val="right"/>
              <w:rPr>
                <w:rFonts w:ascii="Fira Sans" w:hAnsi="Fira Sans" w:cs="Fira Sans"/>
                <w:spacing w:val="1"/>
                <w:sz w:val="16"/>
                <w:szCs w:val="16"/>
              </w:rPr>
            </w:pPr>
          </w:p>
          <w:p w14:paraId="0B867D15" w14:textId="564DC4D2" w:rsidR="003C010F" w:rsidRPr="001B0A78" w:rsidRDefault="003A751E" w:rsidP="003C010F">
            <w:pPr>
              <w:pStyle w:val="TableParagraph"/>
              <w:kinsoku w:val="0"/>
              <w:overflowPunct w:val="0"/>
              <w:spacing w:line="240" w:lineRule="exact"/>
              <w:ind w:left="83"/>
              <w:jc w:val="right"/>
            </w:pPr>
            <w:r>
              <w:rPr>
                <w:rFonts w:ascii="Fira Sans" w:hAnsi="Fira Sans" w:cs="Fira Sans"/>
                <w:spacing w:val="1"/>
                <w:sz w:val="16"/>
                <w:szCs w:val="16"/>
              </w:rPr>
              <w:t>4</w:t>
            </w:r>
            <w:r w:rsidR="00847432">
              <w:rPr>
                <w:rFonts w:ascii="Fira Sans" w:hAnsi="Fira Sans" w:cs="Fira Sans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Fira Sans" w:hAnsi="Fira Sans" w:cs="Fira Sans"/>
                <w:spacing w:val="1"/>
                <w:sz w:val="16"/>
                <w:szCs w:val="16"/>
              </w:rPr>
              <w:t>124,5</w:t>
            </w:r>
          </w:p>
        </w:tc>
      </w:tr>
      <w:tr w:rsidR="003C010F" w:rsidRPr="00623C37" w14:paraId="42FFBC69" w14:textId="77777777" w:rsidTr="00883A96">
        <w:trPr>
          <w:trHeight w:val="301"/>
        </w:trPr>
        <w:tc>
          <w:tcPr>
            <w:tcW w:w="3828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vAlign w:val="center"/>
          </w:tcPr>
          <w:p w14:paraId="622F2B65" w14:textId="77777777" w:rsidR="003C010F" w:rsidRPr="001B0A78" w:rsidRDefault="003C010F" w:rsidP="003C010F">
            <w:pPr>
              <w:pStyle w:val="TableParagraph"/>
              <w:kinsoku w:val="0"/>
              <w:overflowPunct w:val="0"/>
              <w:spacing w:line="240" w:lineRule="exact"/>
              <w:ind w:left="68" w:right="378"/>
              <w:rPr>
                <w:rFonts w:ascii="Fira Sans" w:hAnsi="Fira Sans" w:cs="Fira Sans"/>
                <w:spacing w:val="-1"/>
                <w:sz w:val="16"/>
                <w:szCs w:val="16"/>
              </w:rPr>
            </w:pPr>
            <w:r w:rsidRPr="001B0A78">
              <w:rPr>
                <w:rFonts w:ascii="Fira Sans" w:hAnsi="Fira Sans" w:cs="Fira Sans"/>
                <w:spacing w:val="-1"/>
                <w:sz w:val="16"/>
                <w:szCs w:val="16"/>
              </w:rPr>
              <w:t xml:space="preserve">         w tym:</w:t>
            </w:r>
          </w:p>
        </w:tc>
        <w:tc>
          <w:tcPr>
            <w:tcW w:w="127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6A0AFE9" w14:textId="77777777" w:rsidR="003C010F" w:rsidRPr="001B0A78" w:rsidRDefault="003C010F" w:rsidP="003C010F">
            <w:pPr>
              <w:pStyle w:val="TableParagraph"/>
              <w:kinsoku w:val="0"/>
              <w:overflowPunct w:val="0"/>
              <w:spacing w:line="240" w:lineRule="exact"/>
              <w:ind w:right="61"/>
              <w:jc w:val="right"/>
              <w:rPr>
                <w:rFonts w:ascii="Fira Sans" w:hAnsi="Fira Sans" w:cs="Fira Sans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D895EE7" w14:textId="77777777" w:rsidR="003C010F" w:rsidRPr="001B0A78" w:rsidRDefault="003C010F" w:rsidP="003C010F">
            <w:pPr>
              <w:pStyle w:val="TableParagraph"/>
              <w:kinsoku w:val="0"/>
              <w:overflowPunct w:val="0"/>
              <w:spacing w:line="240" w:lineRule="exact"/>
              <w:jc w:val="right"/>
              <w:rPr>
                <w:rFonts w:ascii="Fira Sans" w:hAnsi="Fira Sans" w:cs="Fira Sans"/>
                <w:sz w:val="16"/>
                <w:szCs w:val="16"/>
              </w:rPr>
            </w:pPr>
          </w:p>
        </w:tc>
        <w:tc>
          <w:tcPr>
            <w:tcW w:w="1278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A0A94EB" w14:textId="77777777" w:rsidR="003C010F" w:rsidRPr="001B0A78" w:rsidRDefault="003C010F" w:rsidP="003C010F">
            <w:pPr>
              <w:pStyle w:val="TableParagraph"/>
              <w:kinsoku w:val="0"/>
              <w:overflowPunct w:val="0"/>
              <w:spacing w:line="240" w:lineRule="exact"/>
              <w:ind w:left="83"/>
              <w:jc w:val="right"/>
              <w:rPr>
                <w:rFonts w:ascii="Fira Sans" w:hAnsi="Fira Sans" w:cs="Fira Sans"/>
                <w:spacing w:val="1"/>
                <w:sz w:val="16"/>
                <w:szCs w:val="16"/>
              </w:rPr>
            </w:pPr>
          </w:p>
        </w:tc>
      </w:tr>
      <w:tr w:rsidR="003C010F" w:rsidRPr="00ED0523" w14:paraId="3D444766" w14:textId="77777777" w:rsidTr="00883A96">
        <w:trPr>
          <w:trHeight w:val="301"/>
        </w:trPr>
        <w:tc>
          <w:tcPr>
            <w:tcW w:w="3828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vAlign w:val="center"/>
          </w:tcPr>
          <w:p w14:paraId="67EBD518" w14:textId="77777777" w:rsidR="003C010F" w:rsidRPr="001B0A78" w:rsidRDefault="003C010F" w:rsidP="003C010F">
            <w:pPr>
              <w:pStyle w:val="TableParagraph"/>
              <w:kinsoku w:val="0"/>
              <w:overflowPunct w:val="0"/>
              <w:spacing w:line="240" w:lineRule="exact"/>
              <w:ind w:left="68"/>
              <w:rPr>
                <w:rFonts w:ascii="Fira Sans" w:hAnsi="Fira Sans" w:cs="Fira Sans"/>
                <w:spacing w:val="-1"/>
                <w:sz w:val="16"/>
                <w:szCs w:val="16"/>
              </w:rPr>
            </w:pPr>
            <w:r w:rsidRPr="001B0A78">
              <w:rPr>
                <w:rFonts w:ascii="Fira Sans" w:hAnsi="Fira Sans" w:cs="Fira Sans"/>
                <w:spacing w:val="-1"/>
                <w:sz w:val="16"/>
                <w:szCs w:val="16"/>
              </w:rPr>
              <w:t xml:space="preserve">      działalność związana z wystawianiem</w:t>
            </w:r>
          </w:p>
          <w:p w14:paraId="5D5AE876" w14:textId="77777777" w:rsidR="003C010F" w:rsidRPr="001B0A78" w:rsidRDefault="003C010F" w:rsidP="003C010F">
            <w:pPr>
              <w:pStyle w:val="TableParagraph"/>
              <w:kinsoku w:val="0"/>
              <w:overflowPunct w:val="0"/>
              <w:spacing w:line="240" w:lineRule="exact"/>
              <w:ind w:left="68"/>
              <w:rPr>
                <w:rFonts w:ascii="Fira Sans" w:hAnsi="Fira Sans" w:cs="Fira Sans"/>
                <w:spacing w:val="-1"/>
                <w:sz w:val="16"/>
                <w:szCs w:val="16"/>
              </w:rPr>
            </w:pPr>
            <w:r w:rsidRPr="001B0A78">
              <w:rPr>
                <w:rFonts w:ascii="Fira Sans" w:hAnsi="Fira Sans" w:cs="Fira Sans"/>
                <w:spacing w:val="-1"/>
                <w:sz w:val="16"/>
                <w:szCs w:val="16"/>
              </w:rPr>
              <w:t xml:space="preserve">        przedstawień artystycznych</w:t>
            </w:r>
          </w:p>
        </w:tc>
        <w:tc>
          <w:tcPr>
            <w:tcW w:w="127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448BE4C" w14:textId="77777777" w:rsidR="00BB36EF" w:rsidRDefault="00BB36EF" w:rsidP="003C010F">
            <w:pPr>
              <w:pStyle w:val="TableParagraph"/>
              <w:kinsoku w:val="0"/>
              <w:overflowPunct w:val="0"/>
              <w:spacing w:line="240" w:lineRule="exact"/>
              <w:ind w:right="61"/>
              <w:jc w:val="right"/>
              <w:rPr>
                <w:rFonts w:ascii="Fira Sans" w:hAnsi="Fira Sans" w:cs="Fira Sans"/>
                <w:sz w:val="16"/>
                <w:szCs w:val="16"/>
              </w:rPr>
            </w:pPr>
          </w:p>
          <w:p w14:paraId="0394E28B" w14:textId="74AC2B43" w:rsidR="003C010F" w:rsidRPr="001B0A78" w:rsidRDefault="003C010F" w:rsidP="003C010F">
            <w:pPr>
              <w:pStyle w:val="TableParagraph"/>
              <w:kinsoku w:val="0"/>
              <w:overflowPunct w:val="0"/>
              <w:spacing w:line="240" w:lineRule="exact"/>
              <w:ind w:right="61"/>
              <w:jc w:val="right"/>
              <w:rPr>
                <w:rFonts w:ascii="Fira Sans" w:hAnsi="Fira Sans" w:cs="Fira Sans"/>
                <w:sz w:val="16"/>
                <w:szCs w:val="16"/>
              </w:rPr>
            </w:pPr>
            <w:r>
              <w:rPr>
                <w:rFonts w:ascii="Fira Sans" w:hAnsi="Fira Sans" w:cs="Fira Sans"/>
                <w:sz w:val="16"/>
                <w:szCs w:val="16"/>
              </w:rPr>
              <w:t>152</w:t>
            </w:r>
          </w:p>
        </w:tc>
        <w:tc>
          <w:tcPr>
            <w:tcW w:w="1276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5B95308" w14:textId="77777777" w:rsidR="00BB36EF" w:rsidRDefault="00BB36EF" w:rsidP="003C010F">
            <w:pPr>
              <w:pStyle w:val="TableParagraph"/>
              <w:kinsoku w:val="0"/>
              <w:overflowPunct w:val="0"/>
              <w:spacing w:line="240" w:lineRule="exact"/>
              <w:jc w:val="right"/>
              <w:rPr>
                <w:rFonts w:ascii="Fira Sans" w:hAnsi="Fira Sans" w:cs="Fira Sans"/>
                <w:sz w:val="16"/>
                <w:szCs w:val="16"/>
              </w:rPr>
            </w:pPr>
          </w:p>
          <w:p w14:paraId="01C3A2A6" w14:textId="60DCF5BD" w:rsidR="003C010F" w:rsidRPr="001B0A78" w:rsidRDefault="003A751E" w:rsidP="003C010F">
            <w:pPr>
              <w:pStyle w:val="TableParagraph"/>
              <w:kinsoku w:val="0"/>
              <w:overflowPunct w:val="0"/>
              <w:spacing w:line="240" w:lineRule="exact"/>
              <w:jc w:val="right"/>
              <w:rPr>
                <w:rFonts w:ascii="Fira Sans" w:hAnsi="Fira Sans" w:cs="Fira Sans"/>
                <w:sz w:val="16"/>
                <w:szCs w:val="16"/>
              </w:rPr>
            </w:pPr>
            <w:r>
              <w:rPr>
                <w:rFonts w:ascii="Fira Sans" w:hAnsi="Fira Sans" w:cs="Fira Sans"/>
                <w:sz w:val="16"/>
                <w:szCs w:val="16"/>
              </w:rPr>
              <w:t>1</w:t>
            </w:r>
            <w:r w:rsidR="00847432">
              <w:rPr>
                <w:rFonts w:ascii="Fira Sans" w:hAnsi="Fira Sans" w:cs="Fira Sans"/>
                <w:sz w:val="16"/>
                <w:szCs w:val="16"/>
              </w:rPr>
              <w:t xml:space="preserve"> </w:t>
            </w:r>
            <w:r>
              <w:rPr>
                <w:rFonts w:ascii="Fira Sans" w:hAnsi="Fira Sans" w:cs="Fira Sans"/>
                <w:sz w:val="16"/>
                <w:szCs w:val="16"/>
              </w:rPr>
              <w:t>323,2</w:t>
            </w:r>
          </w:p>
        </w:tc>
        <w:tc>
          <w:tcPr>
            <w:tcW w:w="1278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1B3498D" w14:textId="77777777" w:rsidR="00BB36EF" w:rsidRDefault="00BB36EF" w:rsidP="003C010F">
            <w:pPr>
              <w:pStyle w:val="TableParagraph"/>
              <w:kinsoku w:val="0"/>
              <w:overflowPunct w:val="0"/>
              <w:spacing w:line="240" w:lineRule="exact"/>
              <w:ind w:left="83"/>
              <w:jc w:val="right"/>
              <w:rPr>
                <w:rFonts w:ascii="Fira Sans" w:hAnsi="Fira Sans" w:cs="Fira Sans"/>
                <w:sz w:val="16"/>
                <w:szCs w:val="16"/>
              </w:rPr>
            </w:pPr>
          </w:p>
          <w:p w14:paraId="49437DF7" w14:textId="6517E5EF" w:rsidR="003C010F" w:rsidRPr="001B0A78" w:rsidRDefault="003A751E" w:rsidP="003C010F">
            <w:pPr>
              <w:pStyle w:val="TableParagraph"/>
              <w:kinsoku w:val="0"/>
              <w:overflowPunct w:val="0"/>
              <w:spacing w:line="240" w:lineRule="exact"/>
              <w:ind w:left="83"/>
              <w:jc w:val="right"/>
              <w:rPr>
                <w:rFonts w:ascii="Fira Sans" w:hAnsi="Fira Sans" w:cs="Fira Sans"/>
                <w:spacing w:val="1"/>
                <w:sz w:val="16"/>
                <w:szCs w:val="16"/>
              </w:rPr>
            </w:pPr>
            <w:r>
              <w:rPr>
                <w:rFonts w:ascii="Fira Sans" w:hAnsi="Fira Sans" w:cs="Fira Sans"/>
                <w:sz w:val="16"/>
                <w:szCs w:val="16"/>
              </w:rPr>
              <w:t>1</w:t>
            </w:r>
            <w:r w:rsidR="00847432">
              <w:rPr>
                <w:rFonts w:ascii="Fira Sans" w:hAnsi="Fira Sans" w:cs="Fira Sans"/>
                <w:sz w:val="16"/>
                <w:szCs w:val="16"/>
              </w:rPr>
              <w:t xml:space="preserve"> </w:t>
            </w:r>
            <w:r>
              <w:rPr>
                <w:rFonts w:ascii="Fira Sans" w:hAnsi="Fira Sans" w:cs="Fira Sans"/>
                <w:sz w:val="16"/>
                <w:szCs w:val="16"/>
              </w:rPr>
              <w:t>291,6</w:t>
            </w:r>
          </w:p>
        </w:tc>
      </w:tr>
      <w:tr w:rsidR="003C010F" w:rsidRPr="00623C37" w14:paraId="402E1250" w14:textId="77777777" w:rsidTr="00883A96">
        <w:trPr>
          <w:trHeight w:val="301"/>
        </w:trPr>
        <w:tc>
          <w:tcPr>
            <w:tcW w:w="3828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vAlign w:val="center"/>
          </w:tcPr>
          <w:p w14:paraId="7F73D64A" w14:textId="77777777" w:rsidR="003C010F" w:rsidRPr="001B0A78" w:rsidRDefault="003C010F" w:rsidP="003C010F">
            <w:pPr>
              <w:pStyle w:val="TableParagraph"/>
              <w:kinsoku w:val="0"/>
              <w:overflowPunct w:val="0"/>
              <w:spacing w:line="240" w:lineRule="exact"/>
              <w:ind w:left="68" w:right="378"/>
              <w:rPr>
                <w:rFonts w:ascii="Fira Sans" w:hAnsi="Fira Sans" w:cs="Fira Sans"/>
                <w:spacing w:val="-1"/>
                <w:sz w:val="16"/>
                <w:szCs w:val="16"/>
              </w:rPr>
            </w:pPr>
            <w:r w:rsidRPr="001B0A78">
              <w:rPr>
                <w:rFonts w:ascii="Fira Sans" w:hAnsi="Fira Sans" w:cs="Fira Sans"/>
                <w:spacing w:val="-1"/>
                <w:sz w:val="16"/>
                <w:szCs w:val="16"/>
              </w:rPr>
              <w:t xml:space="preserve">      działalność obiektów kulturalnych</w:t>
            </w:r>
          </w:p>
        </w:tc>
        <w:tc>
          <w:tcPr>
            <w:tcW w:w="127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9F0C49B" w14:textId="6E760473" w:rsidR="003C010F" w:rsidRPr="001B0A78" w:rsidRDefault="00100E1F" w:rsidP="003C010F">
            <w:pPr>
              <w:pStyle w:val="TableParagraph"/>
              <w:kinsoku w:val="0"/>
              <w:overflowPunct w:val="0"/>
              <w:spacing w:line="240" w:lineRule="exact"/>
              <w:ind w:right="61"/>
              <w:jc w:val="right"/>
              <w:rPr>
                <w:rFonts w:ascii="Fira Sans" w:hAnsi="Fira Sans" w:cs="Fira Sans"/>
                <w:sz w:val="16"/>
                <w:szCs w:val="16"/>
              </w:rPr>
            </w:pPr>
            <w:r>
              <w:rPr>
                <w:rFonts w:ascii="Fira Sans" w:hAnsi="Fira Sans" w:cs="Fira Sans"/>
                <w:sz w:val="16"/>
                <w:szCs w:val="16"/>
              </w:rPr>
              <w:t>2</w:t>
            </w:r>
            <w:r w:rsidR="00F547FC">
              <w:rPr>
                <w:rFonts w:ascii="Fira Sans" w:hAnsi="Fira Sans" w:cs="Fira Sans"/>
                <w:sz w:val="16"/>
                <w:szCs w:val="16"/>
              </w:rPr>
              <w:t xml:space="preserve"> </w:t>
            </w:r>
            <w:r>
              <w:rPr>
                <w:rFonts w:ascii="Fira Sans" w:hAnsi="Fira Sans" w:cs="Fira Sans"/>
                <w:sz w:val="16"/>
                <w:szCs w:val="16"/>
              </w:rPr>
              <w:t>149</w:t>
            </w:r>
          </w:p>
        </w:tc>
        <w:tc>
          <w:tcPr>
            <w:tcW w:w="1276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4B31B31" w14:textId="77766D85" w:rsidR="003C010F" w:rsidRPr="001B0A78" w:rsidRDefault="003C6A8C" w:rsidP="003C010F">
            <w:pPr>
              <w:pStyle w:val="TableParagraph"/>
              <w:kinsoku w:val="0"/>
              <w:overflowPunct w:val="0"/>
              <w:spacing w:line="240" w:lineRule="exact"/>
              <w:jc w:val="right"/>
              <w:rPr>
                <w:rFonts w:ascii="Fira Sans" w:hAnsi="Fira Sans" w:cs="Fira Sans"/>
                <w:sz w:val="16"/>
                <w:szCs w:val="16"/>
              </w:rPr>
            </w:pPr>
            <w:r>
              <w:rPr>
                <w:rFonts w:ascii="Fira Sans" w:hAnsi="Fira Sans" w:cs="Fira Sans"/>
                <w:sz w:val="16"/>
                <w:szCs w:val="16"/>
              </w:rPr>
              <w:t>2</w:t>
            </w:r>
            <w:r w:rsidR="00847432">
              <w:rPr>
                <w:rFonts w:ascii="Fira Sans" w:hAnsi="Fira Sans" w:cs="Fira Sans"/>
                <w:sz w:val="16"/>
                <w:szCs w:val="16"/>
              </w:rPr>
              <w:t xml:space="preserve"> </w:t>
            </w:r>
            <w:r>
              <w:rPr>
                <w:rFonts w:ascii="Fira Sans" w:hAnsi="Fira Sans" w:cs="Fira Sans"/>
                <w:sz w:val="16"/>
                <w:szCs w:val="16"/>
              </w:rPr>
              <w:t>982,2</w:t>
            </w:r>
          </w:p>
        </w:tc>
        <w:tc>
          <w:tcPr>
            <w:tcW w:w="1278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626F913" w14:textId="1554764A" w:rsidR="003C010F" w:rsidRPr="001B0A78" w:rsidRDefault="003C6A8C" w:rsidP="003C010F">
            <w:pPr>
              <w:pStyle w:val="TableParagraph"/>
              <w:kinsoku w:val="0"/>
              <w:overflowPunct w:val="0"/>
              <w:spacing w:line="240" w:lineRule="exact"/>
              <w:ind w:left="83"/>
              <w:jc w:val="right"/>
              <w:rPr>
                <w:rFonts w:ascii="Fira Sans" w:hAnsi="Fira Sans" w:cs="Fira Sans"/>
                <w:spacing w:val="1"/>
                <w:sz w:val="16"/>
                <w:szCs w:val="16"/>
              </w:rPr>
            </w:pPr>
            <w:r>
              <w:rPr>
                <w:rFonts w:ascii="Fira Sans" w:hAnsi="Fira Sans" w:cs="Fira Sans"/>
                <w:sz w:val="16"/>
                <w:szCs w:val="16"/>
              </w:rPr>
              <w:t>2</w:t>
            </w:r>
            <w:r w:rsidR="00847432">
              <w:rPr>
                <w:rFonts w:ascii="Fira Sans" w:hAnsi="Fira Sans" w:cs="Fira Sans"/>
                <w:sz w:val="16"/>
                <w:szCs w:val="16"/>
              </w:rPr>
              <w:t xml:space="preserve"> </w:t>
            </w:r>
            <w:r>
              <w:rPr>
                <w:rFonts w:ascii="Fira Sans" w:hAnsi="Fira Sans" w:cs="Fira Sans"/>
                <w:sz w:val="16"/>
                <w:szCs w:val="16"/>
              </w:rPr>
              <w:t>737,3</w:t>
            </w:r>
          </w:p>
        </w:tc>
      </w:tr>
      <w:tr w:rsidR="003C010F" w:rsidRPr="00623C37" w14:paraId="0C314868" w14:textId="77777777" w:rsidTr="00883A96">
        <w:trPr>
          <w:trHeight w:val="301"/>
        </w:trPr>
        <w:tc>
          <w:tcPr>
            <w:tcW w:w="3828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vAlign w:val="center"/>
          </w:tcPr>
          <w:p w14:paraId="42815AAF" w14:textId="77777777" w:rsidR="003C010F" w:rsidRPr="001B0A78" w:rsidRDefault="003C010F" w:rsidP="003C010F">
            <w:pPr>
              <w:pStyle w:val="TableParagraph"/>
              <w:kinsoku w:val="0"/>
              <w:overflowPunct w:val="0"/>
              <w:spacing w:line="240" w:lineRule="exact"/>
              <w:ind w:left="68"/>
            </w:pPr>
            <w:r w:rsidRPr="001B0A78">
              <w:rPr>
                <w:rFonts w:ascii="Fira Sans" w:hAnsi="Fira Sans" w:cs="Fira Sans"/>
                <w:spacing w:val="-1"/>
                <w:sz w:val="16"/>
                <w:szCs w:val="16"/>
              </w:rPr>
              <w:t xml:space="preserve">   działalność</w:t>
            </w:r>
            <w:r w:rsidRPr="001B0A78">
              <w:rPr>
                <w:rFonts w:ascii="Fira Sans" w:hAnsi="Fira Sans" w:cs="Fira Sans"/>
                <w:sz w:val="16"/>
                <w:szCs w:val="16"/>
              </w:rPr>
              <w:t xml:space="preserve"> </w:t>
            </w:r>
            <w:r w:rsidRPr="001B0A78">
              <w:rPr>
                <w:rFonts w:ascii="Fira Sans" w:hAnsi="Fira Sans" w:cs="Fira Sans"/>
                <w:spacing w:val="-1"/>
                <w:sz w:val="16"/>
                <w:szCs w:val="16"/>
              </w:rPr>
              <w:t>bibliotek,</w:t>
            </w:r>
            <w:r w:rsidRPr="001B0A78">
              <w:rPr>
                <w:rFonts w:ascii="Fira Sans" w:hAnsi="Fira Sans" w:cs="Fira Sans"/>
                <w:sz w:val="16"/>
                <w:szCs w:val="16"/>
              </w:rPr>
              <w:t xml:space="preserve"> </w:t>
            </w:r>
            <w:r w:rsidRPr="001B0A78">
              <w:rPr>
                <w:rFonts w:ascii="Fira Sans" w:hAnsi="Fira Sans" w:cs="Fira Sans"/>
                <w:spacing w:val="-1"/>
                <w:sz w:val="16"/>
                <w:szCs w:val="16"/>
              </w:rPr>
              <w:t>archiwów,</w:t>
            </w:r>
            <w:r w:rsidRPr="001B0A78">
              <w:rPr>
                <w:rFonts w:ascii="Fira Sans" w:hAnsi="Fira Sans" w:cs="Fira Sans"/>
                <w:spacing w:val="-5"/>
                <w:sz w:val="16"/>
                <w:szCs w:val="16"/>
              </w:rPr>
              <w:t xml:space="preserve"> </w:t>
            </w:r>
            <w:r w:rsidRPr="001B0A78">
              <w:rPr>
                <w:rFonts w:ascii="Fira Sans" w:hAnsi="Fira Sans" w:cs="Fira Sans"/>
                <w:spacing w:val="-1"/>
                <w:sz w:val="16"/>
                <w:szCs w:val="16"/>
              </w:rPr>
              <w:t>muzeów</w:t>
            </w:r>
            <w:r w:rsidRPr="001B0A78">
              <w:rPr>
                <w:rFonts w:ascii="Fira Sans" w:hAnsi="Fira Sans" w:cs="Fira Sans"/>
                <w:spacing w:val="41"/>
                <w:sz w:val="16"/>
                <w:szCs w:val="16"/>
              </w:rPr>
              <w:t xml:space="preserve"> </w:t>
            </w:r>
            <w:r w:rsidRPr="001B0A78">
              <w:rPr>
                <w:rFonts w:ascii="Fira Sans" w:hAnsi="Fira Sans" w:cs="Fira Sans"/>
                <w:spacing w:val="-1"/>
                <w:sz w:val="16"/>
                <w:szCs w:val="16"/>
              </w:rPr>
              <w:t>oraz</w:t>
            </w:r>
            <w:r w:rsidRPr="001B0A78">
              <w:rPr>
                <w:rFonts w:ascii="Fira Sans" w:hAnsi="Fira Sans" w:cs="Fira Sans"/>
                <w:sz w:val="16"/>
                <w:szCs w:val="16"/>
              </w:rPr>
              <w:t xml:space="preserve"> </w:t>
            </w:r>
            <w:r w:rsidRPr="001B0A78">
              <w:rPr>
                <w:rFonts w:ascii="Fira Sans" w:hAnsi="Fira Sans" w:cs="Fira Sans"/>
                <w:sz w:val="16"/>
                <w:szCs w:val="16"/>
              </w:rPr>
              <w:br/>
              <w:t xml:space="preserve">     </w:t>
            </w:r>
            <w:r w:rsidRPr="001B0A78">
              <w:rPr>
                <w:rFonts w:ascii="Fira Sans" w:hAnsi="Fira Sans" w:cs="Fira Sans"/>
                <w:spacing w:val="-1"/>
                <w:sz w:val="16"/>
                <w:szCs w:val="16"/>
              </w:rPr>
              <w:t>pozostała działalność</w:t>
            </w:r>
            <w:r w:rsidRPr="001B0A78">
              <w:rPr>
                <w:rFonts w:ascii="Fira Sans" w:hAnsi="Fira Sans" w:cs="Fira Sans"/>
                <w:sz w:val="16"/>
                <w:szCs w:val="16"/>
              </w:rPr>
              <w:t xml:space="preserve"> </w:t>
            </w:r>
            <w:r w:rsidRPr="001B0A78">
              <w:rPr>
                <w:rFonts w:ascii="Fira Sans" w:hAnsi="Fira Sans" w:cs="Fira Sans"/>
                <w:spacing w:val="-1"/>
                <w:sz w:val="16"/>
                <w:szCs w:val="16"/>
              </w:rPr>
              <w:t xml:space="preserve">związana </w:t>
            </w:r>
            <w:r w:rsidRPr="001B0A78">
              <w:rPr>
                <w:rFonts w:ascii="Fira Sans" w:hAnsi="Fira Sans" w:cs="Fira Sans"/>
                <w:sz w:val="16"/>
                <w:szCs w:val="16"/>
              </w:rPr>
              <w:t xml:space="preserve">z </w:t>
            </w:r>
            <w:r w:rsidRPr="001B0A78">
              <w:rPr>
                <w:rFonts w:ascii="Fira Sans" w:hAnsi="Fira Sans" w:cs="Fira Sans"/>
                <w:spacing w:val="-1"/>
                <w:sz w:val="16"/>
                <w:szCs w:val="16"/>
              </w:rPr>
              <w:t>kul</w:t>
            </w:r>
            <w:r w:rsidRPr="001B0A78">
              <w:rPr>
                <w:rFonts w:ascii="Fira Sans" w:hAnsi="Fira Sans" w:cs="Fira Sans"/>
                <w:sz w:val="16"/>
                <w:szCs w:val="16"/>
              </w:rPr>
              <w:t>turą</w:t>
            </w:r>
          </w:p>
        </w:tc>
        <w:tc>
          <w:tcPr>
            <w:tcW w:w="127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619726D" w14:textId="77777777" w:rsidR="00BB36EF" w:rsidRDefault="00BB36EF" w:rsidP="003C010F">
            <w:pPr>
              <w:pStyle w:val="TableParagraph"/>
              <w:kinsoku w:val="0"/>
              <w:overflowPunct w:val="0"/>
              <w:spacing w:line="240" w:lineRule="exact"/>
              <w:ind w:left="68" w:right="61"/>
              <w:jc w:val="right"/>
              <w:rPr>
                <w:rFonts w:ascii="Fira Sans" w:hAnsi="Fira Sans" w:cs="Fira Sans"/>
                <w:sz w:val="16"/>
                <w:szCs w:val="16"/>
              </w:rPr>
            </w:pPr>
          </w:p>
          <w:p w14:paraId="7780BA52" w14:textId="7946A155" w:rsidR="003C010F" w:rsidRPr="001B0A78" w:rsidRDefault="003C6A8C" w:rsidP="003C010F">
            <w:pPr>
              <w:pStyle w:val="TableParagraph"/>
              <w:kinsoku w:val="0"/>
              <w:overflowPunct w:val="0"/>
              <w:spacing w:line="240" w:lineRule="exact"/>
              <w:ind w:left="68" w:right="61"/>
              <w:jc w:val="right"/>
              <w:rPr>
                <w:rFonts w:ascii="Fira Sans" w:hAnsi="Fira Sans" w:cs="Fira Sans"/>
                <w:sz w:val="16"/>
                <w:szCs w:val="16"/>
              </w:rPr>
            </w:pPr>
            <w:r>
              <w:rPr>
                <w:rFonts w:ascii="Fira Sans" w:hAnsi="Fira Sans" w:cs="Fira Sans"/>
                <w:sz w:val="16"/>
                <w:szCs w:val="16"/>
              </w:rPr>
              <w:t>2</w:t>
            </w:r>
            <w:r w:rsidR="00BB36EF">
              <w:rPr>
                <w:rFonts w:ascii="Fira Sans" w:hAnsi="Fira Sans" w:cs="Fira Sans"/>
                <w:sz w:val="16"/>
                <w:szCs w:val="16"/>
              </w:rPr>
              <w:t> </w:t>
            </w:r>
            <w:r>
              <w:rPr>
                <w:rFonts w:ascii="Fira Sans" w:hAnsi="Fira Sans" w:cs="Fira Sans"/>
                <w:sz w:val="16"/>
                <w:szCs w:val="16"/>
              </w:rPr>
              <w:t>375</w:t>
            </w:r>
          </w:p>
        </w:tc>
        <w:tc>
          <w:tcPr>
            <w:tcW w:w="1276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5A83703" w14:textId="77777777" w:rsidR="00BB36EF" w:rsidRDefault="00BB36EF" w:rsidP="003C010F">
            <w:pPr>
              <w:pStyle w:val="TableParagraph"/>
              <w:kinsoku w:val="0"/>
              <w:overflowPunct w:val="0"/>
              <w:spacing w:line="240" w:lineRule="exact"/>
              <w:ind w:left="68"/>
              <w:jc w:val="right"/>
              <w:rPr>
                <w:rFonts w:ascii="Fira Sans" w:hAnsi="Fira Sans" w:cs="Fira Sans"/>
                <w:sz w:val="16"/>
                <w:szCs w:val="16"/>
              </w:rPr>
            </w:pPr>
          </w:p>
          <w:p w14:paraId="2078D852" w14:textId="20F58E67" w:rsidR="003C010F" w:rsidRPr="001B0A78" w:rsidRDefault="003C6A8C" w:rsidP="003C010F">
            <w:pPr>
              <w:pStyle w:val="TableParagraph"/>
              <w:kinsoku w:val="0"/>
              <w:overflowPunct w:val="0"/>
              <w:spacing w:line="240" w:lineRule="exact"/>
              <w:ind w:left="68"/>
              <w:jc w:val="right"/>
              <w:rPr>
                <w:rFonts w:ascii="Fira Sans" w:hAnsi="Fira Sans" w:cs="Fira Sans"/>
                <w:sz w:val="16"/>
                <w:szCs w:val="16"/>
              </w:rPr>
            </w:pPr>
            <w:r>
              <w:rPr>
                <w:rFonts w:ascii="Fira Sans" w:hAnsi="Fira Sans" w:cs="Fira Sans"/>
                <w:sz w:val="16"/>
                <w:szCs w:val="16"/>
              </w:rPr>
              <w:t>2</w:t>
            </w:r>
            <w:r w:rsidR="00847432">
              <w:rPr>
                <w:rFonts w:ascii="Fira Sans" w:hAnsi="Fira Sans" w:cs="Fira Sans"/>
                <w:sz w:val="16"/>
                <w:szCs w:val="16"/>
              </w:rPr>
              <w:t xml:space="preserve"> </w:t>
            </w:r>
            <w:r>
              <w:rPr>
                <w:rFonts w:ascii="Fira Sans" w:hAnsi="Fira Sans" w:cs="Fira Sans"/>
                <w:sz w:val="16"/>
                <w:szCs w:val="16"/>
              </w:rPr>
              <w:t>926,6</w:t>
            </w:r>
          </w:p>
        </w:tc>
        <w:tc>
          <w:tcPr>
            <w:tcW w:w="1278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1532EC1" w14:textId="77777777" w:rsidR="00BB36EF" w:rsidRDefault="00BB36EF" w:rsidP="003C010F">
            <w:pPr>
              <w:pStyle w:val="TableParagraph"/>
              <w:kinsoku w:val="0"/>
              <w:overflowPunct w:val="0"/>
              <w:spacing w:line="240" w:lineRule="exact"/>
              <w:ind w:left="68"/>
              <w:jc w:val="right"/>
              <w:rPr>
                <w:rFonts w:ascii="Fira Sans" w:hAnsi="Fira Sans" w:cs="Fira Sans"/>
                <w:sz w:val="16"/>
                <w:szCs w:val="16"/>
              </w:rPr>
            </w:pPr>
          </w:p>
          <w:p w14:paraId="570F976E" w14:textId="0764D79E" w:rsidR="003C010F" w:rsidRPr="001B0A78" w:rsidRDefault="003C6A8C" w:rsidP="003C010F">
            <w:pPr>
              <w:pStyle w:val="TableParagraph"/>
              <w:kinsoku w:val="0"/>
              <w:overflowPunct w:val="0"/>
              <w:spacing w:line="240" w:lineRule="exact"/>
              <w:ind w:left="68"/>
              <w:jc w:val="right"/>
            </w:pPr>
            <w:r>
              <w:rPr>
                <w:rFonts w:ascii="Fira Sans" w:hAnsi="Fira Sans" w:cs="Fira Sans"/>
                <w:sz w:val="16"/>
                <w:szCs w:val="16"/>
              </w:rPr>
              <w:t>2</w:t>
            </w:r>
            <w:r w:rsidR="00847432">
              <w:rPr>
                <w:rFonts w:ascii="Fira Sans" w:hAnsi="Fira Sans" w:cs="Fira Sans"/>
                <w:sz w:val="16"/>
                <w:szCs w:val="16"/>
              </w:rPr>
              <w:t xml:space="preserve"> </w:t>
            </w:r>
            <w:r>
              <w:rPr>
                <w:rFonts w:ascii="Fira Sans" w:hAnsi="Fira Sans" w:cs="Fira Sans"/>
                <w:sz w:val="16"/>
                <w:szCs w:val="16"/>
              </w:rPr>
              <w:t>728,1</w:t>
            </w:r>
          </w:p>
        </w:tc>
      </w:tr>
      <w:tr w:rsidR="003C010F" w:rsidRPr="00623C37" w14:paraId="14E70252" w14:textId="77777777" w:rsidTr="00883A96">
        <w:trPr>
          <w:trHeight w:val="301"/>
        </w:trPr>
        <w:tc>
          <w:tcPr>
            <w:tcW w:w="3828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vAlign w:val="center"/>
          </w:tcPr>
          <w:p w14:paraId="59B37168" w14:textId="77777777" w:rsidR="003C010F" w:rsidRDefault="003C010F" w:rsidP="003C010F">
            <w:pPr>
              <w:pStyle w:val="TableParagraph"/>
              <w:kinsoku w:val="0"/>
              <w:overflowPunct w:val="0"/>
              <w:spacing w:line="240" w:lineRule="exact"/>
              <w:ind w:left="68" w:right="378"/>
              <w:rPr>
                <w:rFonts w:ascii="Fira Sans" w:hAnsi="Fira Sans" w:cs="Fira Sans"/>
                <w:spacing w:val="-1"/>
                <w:sz w:val="16"/>
                <w:szCs w:val="16"/>
              </w:rPr>
            </w:pPr>
            <w:r>
              <w:rPr>
                <w:rFonts w:ascii="Fira Sans" w:hAnsi="Fira Sans" w:cs="Fira Sans"/>
                <w:spacing w:val="-1"/>
                <w:sz w:val="16"/>
                <w:szCs w:val="16"/>
              </w:rPr>
              <w:t xml:space="preserve">         w tym:</w:t>
            </w:r>
          </w:p>
        </w:tc>
        <w:tc>
          <w:tcPr>
            <w:tcW w:w="127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4128264" w14:textId="77777777" w:rsidR="003C010F" w:rsidRDefault="003C010F" w:rsidP="003C010F">
            <w:pPr>
              <w:pStyle w:val="TableParagraph"/>
              <w:kinsoku w:val="0"/>
              <w:overflowPunct w:val="0"/>
              <w:spacing w:line="240" w:lineRule="exact"/>
              <w:ind w:left="68" w:right="61"/>
              <w:rPr>
                <w:rFonts w:ascii="Fira Sans" w:hAnsi="Fira Sans" w:cs="Fira Sans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5210779" w14:textId="77777777" w:rsidR="003C010F" w:rsidRDefault="003C010F" w:rsidP="003C010F">
            <w:pPr>
              <w:pStyle w:val="TableParagraph"/>
              <w:kinsoku w:val="0"/>
              <w:overflowPunct w:val="0"/>
              <w:spacing w:line="240" w:lineRule="exact"/>
              <w:ind w:left="68"/>
              <w:rPr>
                <w:rFonts w:ascii="Fira Sans" w:hAnsi="Fira Sans" w:cs="Fira Sans"/>
                <w:sz w:val="16"/>
                <w:szCs w:val="16"/>
              </w:rPr>
            </w:pPr>
          </w:p>
        </w:tc>
        <w:tc>
          <w:tcPr>
            <w:tcW w:w="1278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F28A24C" w14:textId="77777777" w:rsidR="003C010F" w:rsidRDefault="003C010F" w:rsidP="003C010F">
            <w:pPr>
              <w:pStyle w:val="TableParagraph"/>
              <w:kinsoku w:val="0"/>
              <w:overflowPunct w:val="0"/>
              <w:spacing w:line="240" w:lineRule="exact"/>
              <w:ind w:left="68"/>
              <w:rPr>
                <w:rFonts w:ascii="Fira Sans" w:hAnsi="Fira Sans" w:cs="Fira Sans"/>
                <w:spacing w:val="1"/>
                <w:sz w:val="16"/>
                <w:szCs w:val="16"/>
              </w:rPr>
            </w:pPr>
          </w:p>
        </w:tc>
      </w:tr>
      <w:tr w:rsidR="003C010F" w:rsidRPr="006C13FF" w14:paraId="3D4FD4BF" w14:textId="77777777" w:rsidTr="00883A96">
        <w:trPr>
          <w:trHeight w:val="301"/>
        </w:trPr>
        <w:tc>
          <w:tcPr>
            <w:tcW w:w="3828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vAlign w:val="center"/>
          </w:tcPr>
          <w:p w14:paraId="7D50CCEA" w14:textId="77777777" w:rsidR="003C010F" w:rsidRDefault="003C010F" w:rsidP="003C010F">
            <w:pPr>
              <w:pStyle w:val="TableParagraph"/>
              <w:kinsoku w:val="0"/>
              <w:overflowPunct w:val="0"/>
              <w:spacing w:line="240" w:lineRule="exact"/>
              <w:ind w:left="68" w:right="378"/>
              <w:rPr>
                <w:rFonts w:ascii="Fira Sans" w:hAnsi="Fira Sans" w:cs="Fira Sans"/>
                <w:spacing w:val="-1"/>
                <w:sz w:val="16"/>
                <w:szCs w:val="16"/>
              </w:rPr>
            </w:pPr>
            <w:r>
              <w:rPr>
                <w:rFonts w:ascii="Fira Sans" w:hAnsi="Fira Sans" w:cs="Fira Sans"/>
                <w:spacing w:val="-1"/>
                <w:sz w:val="16"/>
                <w:szCs w:val="16"/>
              </w:rPr>
              <w:t xml:space="preserve">      d</w:t>
            </w:r>
            <w:r w:rsidRPr="00623C37">
              <w:rPr>
                <w:rFonts w:ascii="Fira Sans" w:hAnsi="Fira Sans" w:cs="Fira Sans"/>
                <w:spacing w:val="-1"/>
                <w:sz w:val="16"/>
                <w:szCs w:val="16"/>
              </w:rPr>
              <w:t>ziałalność</w:t>
            </w:r>
            <w:r w:rsidRPr="00623C37">
              <w:rPr>
                <w:rFonts w:ascii="Fira Sans" w:hAnsi="Fira Sans" w:cs="Fira Sans"/>
                <w:sz w:val="16"/>
                <w:szCs w:val="16"/>
              </w:rPr>
              <w:t xml:space="preserve"> </w:t>
            </w:r>
            <w:r w:rsidRPr="00623C37">
              <w:rPr>
                <w:rFonts w:ascii="Fira Sans" w:hAnsi="Fira Sans" w:cs="Fira Sans"/>
                <w:spacing w:val="-1"/>
                <w:sz w:val="16"/>
                <w:szCs w:val="16"/>
              </w:rPr>
              <w:t>bibliotek</w:t>
            </w:r>
            <w:r w:rsidRPr="00623C37">
              <w:rPr>
                <w:rFonts w:ascii="Fira Sans" w:hAnsi="Fira Sans" w:cs="Fira Sans"/>
                <w:sz w:val="16"/>
                <w:szCs w:val="16"/>
              </w:rPr>
              <w:t xml:space="preserve"> i</w:t>
            </w:r>
            <w:r w:rsidRPr="00623C37">
              <w:rPr>
                <w:rFonts w:ascii="Fira Sans" w:hAnsi="Fira Sans" w:cs="Fira Sans"/>
                <w:spacing w:val="1"/>
                <w:sz w:val="16"/>
                <w:szCs w:val="16"/>
              </w:rPr>
              <w:t xml:space="preserve"> </w:t>
            </w:r>
            <w:r w:rsidRPr="00623C37">
              <w:rPr>
                <w:rFonts w:ascii="Fira Sans" w:hAnsi="Fira Sans" w:cs="Fira Sans"/>
                <w:spacing w:val="-1"/>
                <w:sz w:val="16"/>
                <w:szCs w:val="16"/>
              </w:rPr>
              <w:t>archiwów</w:t>
            </w:r>
          </w:p>
        </w:tc>
        <w:tc>
          <w:tcPr>
            <w:tcW w:w="127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FD23801" w14:textId="42B085D7" w:rsidR="003C010F" w:rsidRPr="00C94036" w:rsidRDefault="003C6A8C" w:rsidP="003C010F">
            <w:pPr>
              <w:pStyle w:val="TableParagraph"/>
              <w:kinsoku w:val="0"/>
              <w:overflowPunct w:val="0"/>
              <w:spacing w:line="240" w:lineRule="exact"/>
              <w:ind w:left="68" w:right="61"/>
              <w:jc w:val="right"/>
              <w:rPr>
                <w:rFonts w:ascii="Fira Sans" w:hAnsi="Fira Sans" w:cs="Fira Sans"/>
                <w:sz w:val="16"/>
                <w:szCs w:val="16"/>
              </w:rPr>
            </w:pPr>
            <w:r>
              <w:rPr>
                <w:rFonts w:ascii="Fira Sans" w:hAnsi="Fira Sans" w:cs="Fira Sans"/>
                <w:sz w:val="16"/>
                <w:szCs w:val="16"/>
              </w:rPr>
              <w:t>1</w:t>
            </w:r>
            <w:r w:rsidR="00847432">
              <w:rPr>
                <w:rFonts w:ascii="Fira Sans" w:hAnsi="Fira Sans" w:cs="Fira Sans"/>
                <w:sz w:val="16"/>
                <w:szCs w:val="16"/>
              </w:rPr>
              <w:t xml:space="preserve"> </w:t>
            </w:r>
            <w:r>
              <w:rPr>
                <w:rFonts w:ascii="Fira Sans" w:hAnsi="Fira Sans" w:cs="Fira Sans"/>
                <w:sz w:val="16"/>
                <w:szCs w:val="16"/>
              </w:rPr>
              <w:t>982</w:t>
            </w:r>
          </w:p>
        </w:tc>
        <w:tc>
          <w:tcPr>
            <w:tcW w:w="1276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EBB2FBD" w14:textId="090B60DA" w:rsidR="003C010F" w:rsidRPr="00C94036" w:rsidRDefault="003C6A8C" w:rsidP="003C010F">
            <w:pPr>
              <w:pStyle w:val="TableParagraph"/>
              <w:kinsoku w:val="0"/>
              <w:overflowPunct w:val="0"/>
              <w:spacing w:line="240" w:lineRule="exact"/>
              <w:ind w:left="68"/>
              <w:jc w:val="right"/>
              <w:rPr>
                <w:rFonts w:ascii="Fira Sans" w:hAnsi="Fira Sans" w:cs="Fira Sans"/>
                <w:sz w:val="16"/>
                <w:szCs w:val="16"/>
              </w:rPr>
            </w:pPr>
            <w:r>
              <w:rPr>
                <w:rFonts w:ascii="Fira Sans" w:hAnsi="Fira Sans" w:cs="Fira Sans"/>
                <w:sz w:val="16"/>
                <w:szCs w:val="16"/>
              </w:rPr>
              <w:t>1</w:t>
            </w:r>
            <w:r w:rsidR="00847432">
              <w:rPr>
                <w:rFonts w:ascii="Fira Sans" w:hAnsi="Fira Sans" w:cs="Fira Sans"/>
                <w:sz w:val="16"/>
                <w:szCs w:val="16"/>
              </w:rPr>
              <w:t xml:space="preserve"> </w:t>
            </w:r>
            <w:r>
              <w:rPr>
                <w:rFonts w:ascii="Fira Sans" w:hAnsi="Fira Sans" w:cs="Fira Sans"/>
                <w:sz w:val="16"/>
                <w:szCs w:val="16"/>
              </w:rPr>
              <w:t>320,0</w:t>
            </w:r>
          </w:p>
        </w:tc>
        <w:tc>
          <w:tcPr>
            <w:tcW w:w="1278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E235A66" w14:textId="148F3336" w:rsidR="003C010F" w:rsidRPr="00B92B46" w:rsidRDefault="003C6A8C" w:rsidP="003C010F">
            <w:pPr>
              <w:pStyle w:val="TableParagraph"/>
              <w:kinsoku w:val="0"/>
              <w:overflowPunct w:val="0"/>
              <w:spacing w:line="240" w:lineRule="exact"/>
              <w:ind w:left="68"/>
              <w:jc w:val="right"/>
              <w:rPr>
                <w:rFonts w:ascii="Fira Sans" w:hAnsi="Fira Sans" w:cs="Fira Sans"/>
                <w:spacing w:val="1"/>
                <w:sz w:val="16"/>
                <w:szCs w:val="16"/>
                <w:highlight w:val="green"/>
              </w:rPr>
            </w:pPr>
            <w:r>
              <w:rPr>
                <w:rFonts w:ascii="Fira Sans" w:hAnsi="Fira Sans" w:cs="Fira Sans"/>
                <w:sz w:val="16"/>
                <w:szCs w:val="16"/>
              </w:rPr>
              <w:t>1</w:t>
            </w:r>
            <w:r w:rsidR="00847432">
              <w:rPr>
                <w:rFonts w:ascii="Fira Sans" w:hAnsi="Fira Sans" w:cs="Fira Sans"/>
                <w:sz w:val="16"/>
                <w:szCs w:val="16"/>
              </w:rPr>
              <w:t xml:space="preserve"> </w:t>
            </w:r>
            <w:r>
              <w:rPr>
                <w:rFonts w:ascii="Fira Sans" w:hAnsi="Fira Sans" w:cs="Fira Sans"/>
                <w:sz w:val="16"/>
                <w:szCs w:val="16"/>
              </w:rPr>
              <w:t>257,7</w:t>
            </w:r>
          </w:p>
        </w:tc>
      </w:tr>
      <w:tr w:rsidR="003C010F" w:rsidRPr="00C94036" w14:paraId="0875B333" w14:textId="77777777" w:rsidTr="00883A96">
        <w:trPr>
          <w:trHeight w:val="301"/>
        </w:trPr>
        <w:tc>
          <w:tcPr>
            <w:tcW w:w="3828" w:type="dxa"/>
            <w:tcBorders>
              <w:top w:val="single" w:sz="4" w:space="0" w:color="001D77"/>
              <w:left w:val="nil"/>
              <w:right w:val="single" w:sz="4" w:space="0" w:color="001D77"/>
            </w:tcBorders>
            <w:vAlign w:val="center"/>
          </w:tcPr>
          <w:p w14:paraId="3AA1671F" w14:textId="77777777" w:rsidR="003C010F" w:rsidRDefault="003C010F" w:rsidP="003C010F">
            <w:pPr>
              <w:pStyle w:val="TableParagraph"/>
              <w:kinsoku w:val="0"/>
              <w:overflowPunct w:val="0"/>
              <w:spacing w:line="240" w:lineRule="exact"/>
              <w:ind w:left="68" w:right="378"/>
              <w:rPr>
                <w:rFonts w:ascii="Fira Sans" w:hAnsi="Fira Sans" w:cs="Fira Sans"/>
                <w:spacing w:val="-1"/>
                <w:sz w:val="16"/>
                <w:szCs w:val="16"/>
              </w:rPr>
            </w:pPr>
            <w:r>
              <w:rPr>
                <w:rFonts w:ascii="Fira Sans" w:hAnsi="Fira Sans" w:cs="Fira Sans"/>
                <w:spacing w:val="-1"/>
                <w:sz w:val="16"/>
                <w:szCs w:val="16"/>
              </w:rPr>
              <w:t xml:space="preserve">      d</w:t>
            </w:r>
            <w:r w:rsidRPr="00623C37">
              <w:rPr>
                <w:rFonts w:ascii="Fira Sans" w:hAnsi="Fira Sans" w:cs="Fira Sans"/>
                <w:spacing w:val="-1"/>
                <w:sz w:val="16"/>
                <w:szCs w:val="16"/>
              </w:rPr>
              <w:t>ziałalność</w:t>
            </w:r>
            <w:r w:rsidRPr="00623C37">
              <w:rPr>
                <w:rFonts w:ascii="Fira Sans" w:hAnsi="Fira Sans" w:cs="Fira Sans"/>
                <w:sz w:val="16"/>
                <w:szCs w:val="16"/>
              </w:rPr>
              <w:t xml:space="preserve"> </w:t>
            </w:r>
            <w:r w:rsidRPr="00623C37">
              <w:rPr>
                <w:rFonts w:ascii="Fira Sans" w:hAnsi="Fira Sans" w:cs="Fira Sans"/>
                <w:spacing w:val="-1"/>
                <w:sz w:val="16"/>
                <w:szCs w:val="16"/>
              </w:rPr>
              <w:t>muzeów</w:t>
            </w:r>
          </w:p>
        </w:tc>
        <w:tc>
          <w:tcPr>
            <w:tcW w:w="1275" w:type="dxa"/>
            <w:tcBorders>
              <w:top w:val="single" w:sz="4" w:space="0" w:color="001D77"/>
              <w:left w:val="single" w:sz="4" w:space="0" w:color="001D77"/>
              <w:right w:val="single" w:sz="4" w:space="0" w:color="001D77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CFDF1E4" w14:textId="144529BA" w:rsidR="003C010F" w:rsidRPr="00C94036" w:rsidRDefault="003C6A8C" w:rsidP="003C010F">
            <w:pPr>
              <w:pStyle w:val="TableParagraph"/>
              <w:kinsoku w:val="0"/>
              <w:overflowPunct w:val="0"/>
              <w:spacing w:line="240" w:lineRule="exact"/>
              <w:ind w:left="68" w:right="61"/>
              <w:jc w:val="right"/>
              <w:rPr>
                <w:rFonts w:ascii="Fira Sans" w:hAnsi="Fira Sans" w:cs="Fira Sans"/>
                <w:sz w:val="16"/>
                <w:szCs w:val="16"/>
              </w:rPr>
            </w:pPr>
            <w:r>
              <w:rPr>
                <w:rFonts w:ascii="Fira Sans" w:hAnsi="Fira Sans" w:cs="Fira Sans"/>
                <w:sz w:val="16"/>
                <w:szCs w:val="16"/>
              </w:rPr>
              <w:t>384</w:t>
            </w:r>
          </w:p>
        </w:tc>
        <w:tc>
          <w:tcPr>
            <w:tcW w:w="1276" w:type="dxa"/>
            <w:tcBorders>
              <w:top w:val="single" w:sz="4" w:space="0" w:color="001D77"/>
              <w:left w:val="single" w:sz="4" w:space="0" w:color="001D77"/>
              <w:right w:val="single" w:sz="4" w:space="0" w:color="001D77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535ABAC" w14:textId="71D074A6" w:rsidR="003C010F" w:rsidRPr="00C94036" w:rsidRDefault="003C6A8C" w:rsidP="003C010F">
            <w:pPr>
              <w:pStyle w:val="TableParagraph"/>
              <w:kinsoku w:val="0"/>
              <w:overflowPunct w:val="0"/>
              <w:spacing w:line="240" w:lineRule="exact"/>
              <w:ind w:left="68"/>
              <w:jc w:val="right"/>
              <w:rPr>
                <w:rFonts w:ascii="Fira Sans" w:hAnsi="Fira Sans" w:cs="Fira Sans"/>
                <w:sz w:val="16"/>
                <w:szCs w:val="16"/>
              </w:rPr>
            </w:pPr>
            <w:r>
              <w:rPr>
                <w:rFonts w:ascii="Fira Sans" w:hAnsi="Fira Sans" w:cs="Fira Sans"/>
                <w:sz w:val="16"/>
                <w:szCs w:val="16"/>
              </w:rPr>
              <w:t>1</w:t>
            </w:r>
            <w:r w:rsidR="00847432">
              <w:rPr>
                <w:rFonts w:ascii="Fira Sans" w:hAnsi="Fira Sans" w:cs="Fira Sans"/>
                <w:sz w:val="16"/>
                <w:szCs w:val="16"/>
              </w:rPr>
              <w:t xml:space="preserve"> </w:t>
            </w:r>
            <w:r>
              <w:rPr>
                <w:rFonts w:ascii="Fira Sans" w:hAnsi="Fira Sans" w:cs="Fira Sans"/>
                <w:sz w:val="16"/>
                <w:szCs w:val="16"/>
              </w:rPr>
              <w:t>530,8</w:t>
            </w:r>
          </w:p>
        </w:tc>
        <w:tc>
          <w:tcPr>
            <w:tcW w:w="1278" w:type="dxa"/>
            <w:tcBorders>
              <w:top w:val="single" w:sz="4" w:space="0" w:color="001D77"/>
              <w:left w:val="single" w:sz="4" w:space="0" w:color="001D77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70791EB" w14:textId="54AC51F1" w:rsidR="003C010F" w:rsidRPr="00C94036" w:rsidRDefault="003C6A8C" w:rsidP="003C010F">
            <w:pPr>
              <w:pStyle w:val="TableParagraph"/>
              <w:kinsoku w:val="0"/>
              <w:overflowPunct w:val="0"/>
              <w:spacing w:line="240" w:lineRule="exact"/>
              <w:ind w:left="68"/>
              <w:jc w:val="right"/>
              <w:rPr>
                <w:rFonts w:ascii="Fira Sans" w:hAnsi="Fira Sans" w:cs="Fira Sans"/>
                <w:spacing w:val="1"/>
                <w:sz w:val="16"/>
                <w:szCs w:val="16"/>
              </w:rPr>
            </w:pPr>
            <w:r>
              <w:rPr>
                <w:rFonts w:ascii="Fira Sans" w:hAnsi="Fira Sans" w:cs="Fira Sans"/>
                <w:sz w:val="16"/>
                <w:szCs w:val="16"/>
              </w:rPr>
              <w:t>1</w:t>
            </w:r>
            <w:r w:rsidR="00847432">
              <w:rPr>
                <w:rFonts w:ascii="Fira Sans" w:hAnsi="Fira Sans" w:cs="Fira Sans"/>
                <w:sz w:val="16"/>
                <w:szCs w:val="16"/>
              </w:rPr>
              <w:t xml:space="preserve"> </w:t>
            </w:r>
            <w:r>
              <w:rPr>
                <w:rFonts w:ascii="Fira Sans" w:hAnsi="Fira Sans" w:cs="Fira Sans"/>
                <w:sz w:val="16"/>
                <w:szCs w:val="16"/>
              </w:rPr>
              <w:t>399,9</w:t>
            </w:r>
          </w:p>
        </w:tc>
      </w:tr>
    </w:tbl>
    <w:p w14:paraId="6AA298C3" w14:textId="77777777" w:rsidR="00050A9F" w:rsidRDefault="00050A9F" w:rsidP="00050A9F">
      <w:pPr>
        <w:pStyle w:val="tytuwykresu"/>
        <w:suppressAutoHyphens/>
        <w:spacing w:before="0" w:after="0"/>
        <w:rPr>
          <w:rFonts w:ascii="Fira Sans SemiBold" w:eastAsia="Times New Roman" w:hAnsi="Fira Sans SemiBold" w:cs="Times New Roman"/>
          <w:b w:val="0"/>
          <w:bCs/>
          <w:color w:val="001D77"/>
          <w:spacing w:val="0"/>
          <w:sz w:val="19"/>
          <w:szCs w:val="24"/>
          <w:shd w:val="clear" w:color="auto" w:fill="FFFFFF"/>
          <w:lang w:eastAsia="pl-PL"/>
        </w:rPr>
      </w:pPr>
    </w:p>
    <w:p w14:paraId="7ACB607B" w14:textId="77777777" w:rsidR="00050A9F" w:rsidRDefault="00050A9F" w:rsidP="00050A9F">
      <w:pPr>
        <w:pStyle w:val="tytuwykresu"/>
        <w:suppressAutoHyphens/>
        <w:spacing w:before="0" w:after="0"/>
        <w:rPr>
          <w:rFonts w:ascii="Fira Sans SemiBold" w:eastAsia="Times New Roman" w:hAnsi="Fira Sans SemiBold" w:cs="Times New Roman"/>
          <w:b w:val="0"/>
          <w:bCs/>
          <w:color w:val="001D77"/>
          <w:spacing w:val="0"/>
          <w:sz w:val="19"/>
          <w:szCs w:val="24"/>
          <w:shd w:val="clear" w:color="auto" w:fill="FFFFFF"/>
          <w:lang w:eastAsia="pl-PL"/>
        </w:rPr>
      </w:pPr>
    </w:p>
    <w:p w14:paraId="723482E1" w14:textId="3CFBF95C" w:rsidR="00EA4EE7" w:rsidRPr="00EA4EE7" w:rsidRDefault="00EA4EE7" w:rsidP="00EA4EE7">
      <w:pPr>
        <w:pStyle w:val="tytuwykresu"/>
        <w:spacing w:after="0"/>
        <w:rPr>
          <w:b w:val="0"/>
          <w:spacing w:val="0"/>
          <w:sz w:val="19"/>
        </w:rPr>
      </w:pPr>
      <w:r w:rsidRPr="00EA4EE7">
        <w:rPr>
          <w:b w:val="0"/>
          <w:spacing w:val="0"/>
          <w:sz w:val="19"/>
        </w:rPr>
        <w:t xml:space="preserve">Z </w:t>
      </w:r>
      <w:r w:rsidR="003C6A8C">
        <w:rPr>
          <w:b w:val="0"/>
          <w:spacing w:val="0"/>
          <w:sz w:val="19"/>
        </w:rPr>
        <w:t>4</w:t>
      </w:r>
      <w:r w:rsidR="00847432">
        <w:rPr>
          <w:b w:val="0"/>
          <w:spacing w:val="0"/>
          <w:sz w:val="19"/>
        </w:rPr>
        <w:t xml:space="preserve"> </w:t>
      </w:r>
      <w:r w:rsidR="003C6A8C">
        <w:rPr>
          <w:b w:val="0"/>
          <w:spacing w:val="0"/>
          <w:sz w:val="19"/>
        </w:rPr>
        <w:t>692</w:t>
      </w:r>
      <w:r w:rsidR="0024056A">
        <w:rPr>
          <w:b w:val="0"/>
          <w:spacing w:val="0"/>
          <w:sz w:val="19"/>
        </w:rPr>
        <w:t xml:space="preserve"> </w:t>
      </w:r>
      <w:r>
        <w:rPr>
          <w:b w:val="0"/>
          <w:spacing w:val="0"/>
          <w:sz w:val="19"/>
        </w:rPr>
        <w:t>instytucji kultury, które udzieliły odpowiedzi na pytanie dotyczące oceny skutków pandemii COVID-19, ponad połowa</w:t>
      </w:r>
      <w:r w:rsidRPr="00EA4EE7">
        <w:rPr>
          <w:b w:val="0"/>
          <w:spacing w:val="0"/>
          <w:sz w:val="19"/>
        </w:rPr>
        <w:t xml:space="preserve"> (</w:t>
      </w:r>
      <w:r w:rsidR="003C6A8C">
        <w:rPr>
          <w:b w:val="0"/>
          <w:spacing w:val="0"/>
          <w:sz w:val="19"/>
        </w:rPr>
        <w:t>50,2</w:t>
      </w:r>
      <w:r w:rsidRPr="00EA4EE7">
        <w:rPr>
          <w:b w:val="0"/>
          <w:spacing w:val="0"/>
          <w:sz w:val="19"/>
        </w:rPr>
        <w:t xml:space="preserve">%) oceniła, że doświadczyła jej negatywnych skutków </w:t>
      </w:r>
      <w:r w:rsidR="003C6A8C">
        <w:rPr>
          <w:b w:val="0"/>
          <w:spacing w:val="0"/>
          <w:sz w:val="19"/>
        </w:rPr>
        <w:t>za trzy kwartały</w:t>
      </w:r>
      <w:r w:rsidR="0024056A" w:rsidRPr="00EA4EE7">
        <w:rPr>
          <w:b w:val="0"/>
          <w:spacing w:val="0"/>
          <w:sz w:val="19"/>
        </w:rPr>
        <w:t xml:space="preserve"> </w:t>
      </w:r>
      <w:r w:rsidRPr="00EA4EE7">
        <w:rPr>
          <w:b w:val="0"/>
          <w:spacing w:val="0"/>
          <w:sz w:val="19"/>
        </w:rPr>
        <w:t xml:space="preserve">2021 r. (w </w:t>
      </w:r>
      <w:r w:rsidR="00962ED3">
        <w:rPr>
          <w:b w:val="0"/>
          <w:spacing w:val="0"/>
          <w:sz w:val="19"/>
        </w:rPr>
        <w:t>I</w:t>
      </w:r>
      <w:r w:rsidR="003C6A8C">
        <w:rPr>
          <w:b w:val="0"/>
          <w:spacing w:val="0"/>
          <w:sz w:val="19"/>
        </w:rPr>
        <w:t>I</w:t>
      </w:r>
      <w:r w:rsidR="00962ED3">
        <w:rPr>
          <w:b w:val="0"/>
          <w:spacing w:val="0"/>
          <w:sz w:val="19"/>
        </w:rPr>
        <w:t xml:space="preserve"> </w:t>
      </w:r>
      <w:r w:rsidRPr="00EA4EE7">
        <w:rPr>
          <w:b w:val="0"/>
          <w:spacing w:val="0"/>
          <w:sz w:val="19"/>
        </w:rPr>
        <w:t xml:space="preserve">kwartale </w:t>
      </w:r>
      <w:r w:rsidR="0024056A">
        <w:rPr>
          <w:b w:val="0"/>
          <w:spacing w:val="0"/>
          <w:sz w:val="19"/>
        </w:rPr>
        <w:t xml:space="preserve">2021 </w:t>
      </w:r>
      <w:r w:rsidR="00962ED3">
        <w:rPr>
          <w:b w:val="0"/>
          <w:spacing w:val="0"/>
          <w:sz w:val="19"/>
        </w:rPr>
        <w:t xml:space="preserve">r. </w:t>
      </w:r>
      <w:r w:rsidR="003C6A8C">
        <w:rPr>
          <w:b w:val="0"/>
          <w:spacing w:val="0"/>
          <w:sz w:val="19"/>
        </w:rPr>
        <w:t>57,8</w:t>
      </w:r>
      <w:r w:rsidRPr="00EA4EE7">
        <w:rPr>
          <w:b w:val="0"/>
          <w:spacing w:val="0"/>
          <w:sz w:val="19"/>
        </w:rPr>
        <w:t xml:space="preserve">% z </w:t>
      </w:r>
      <w:r w:rsidR="003C6A8C">
        <w:rPr>
          <w:b w:val="0"/>
          <w:spacing w:val="0"/>
          <w:sz w:val="19"/>
        </w:rPr>
        <w:t>4</w:t>
      </w:r>
      <w:r w:rsidR="00847432">
        <w:rPr>
          <w:b w:val="0"/>
          <w:spacing w:val="0"/>
          <w:sz w:val="19"/>
        </w:rPr>
        <w:t xml:space="preserve"> </w:t>
      </w:r>
      <w:r w:rsidR="003C6A8C">
        <w:rPr>
          <w:b w:val="0"/>
          <w:spacing w:val="0"/>
          <w:sz w:val="19"/>
        </w:rPr>
        <w:t>695</w:t>
      </w:r>
      <w:r w:rsidR="00D46E3B">
        <w:rPr>
          <w:b w:val="0"/>
          <w:spacing w:val="0"/>
          <w:sz w:val="19"/>
        </w:rPr>
        <w:t xml:space="preserve"> instytucji kultury</w:t>
      </w:r>
      <w:r w:rsidRPr="00EA4EE7">
        <w:rPr>
          <w:b w:val="0"/>
          <w:spacing w:val="0"/>
          <w:sz w:val="19"/>
        </w:rPr>
        <w:t xml:space="preserve">). Negatywne skutki częściej określane były przez instytucje kultury jako nieznaczne niż znaczne (odpowiednio </w:t>
      </w:r>
      <w:r w:rsidR="003C6A8C">
        <w:rPr>
          <w:b w:val="0"/>
          <w:spacing w:val="0"/>
          <w:sz w:val="19"/>
        </w:rPr>
        <w:t>1</w:t>
      </w:r>
      <w:r w:rsidR="00A72E2D">
        <w:rPr>
          <w:b w:val="0"/>
          <w:spacing w:val="0"/>
          <w:sz w:val="19"/>
        </w:rPr>
        <w:t xml:space="preserve"> </w:t>
      </w:r>
      <w:r w:rsidR="003C6A8C">
        <w:rPr>
          <w:b w:val="0"/>
          <w:spacing w:val="0"/>
          <w:sz w:val="19"/>
        </w:rPr>
        <w:t>821</w:t>
      </w:r>
      <w:r w:rsidRPr="00CC19A6">
        <w:rPr>
          <w:b w:val="0"/>
          <w:spacing w:val="0"/>
          <w:sz w:val="19"/>
        </w:rPr>
        <w:t xml:space="preserve"> i </w:t>
      </w:r>
      <w:r w:rsidR="003C6A8C">
        <w:rPr>
          <w:b w:val="0"/>
          <w:spacing w:val="0"/>
          <w:sz w:val="19"/>
        </w:rPr>
        <w:t>535</w:t>
      </w:r>
      <w:r w:rsidRPr="00CC19A6">
        <w:rPr>
          <w:b w:val="0"/>
          <w:spacing w:val="0"/>
          <w:sz w:val="19"/>
        </w:rPr>
        <w:t>).</w:t>
      </w:r>
      <w:r w:rsidRPr="00EA4EE7">
        <w:rPr>
          <w:b w:val="0"/>
          <w:spacing w:val="0"/>
          <w:sz w:val="19"/>
        </w:rPr>
        <w:t xml:space="preserve"> </w:t>
      </w:r>
    </w:p>
    <w:p w14:paraId="638DDCCF" w14:textId="4E9785FC" w:rsidR="00EA4EE7" w:rsidRPr="00EA4EE7" w:rsidRDefault="00EA4EE7" w:rsidP="00EA4EE7">
      <w:pPr>
        <w:pStyle w:val="tytuwykresu"/>
        <w:spacing w:after="0"/>
        <w:rPr>
          <w:b w:val="0"/>
          <w:spacing w:val="0"/>
          <w:sz w:val="19"/>
        </w:rPr>
      </w:pPr>
      <w:r w:rsidRPr="00EA4EE7">
        <w:rPr>
          <w:b w:val="0"/>
          <w:spacing w:val="0"/>
          <w:sz w:val="19"/>
        </w:rPr>
        <w:t xml:space="preserve">Największy odsetek odpowiedzi wskazujących na negatywne skutki odnotowano wśród </w:t>
      </w:r>
      <w:r w:rsidR="0074307A">
        <w:rPr>
          <w:b w:val="0"/>
          <w:spacing w:val="0"/>
          <w:sz w:val="19"/>
        </w:rPr>
        <w:t>wojewódzkich</w:t>
      </w:r>
      <w:r w:rsidR="0074307A" w:rsidRPr="00EA4EE7">
        <w:rPr>
          <w:b w:val="0"/>
          <w:spacing w:val="0"/>
          <w:sz w:val="19"/>
        </w:rPr>
        <w:t xml:space="preserve"> </w:t>
      </w:r>
      <w:r w:rsidRPr="00EA4EE7">
        <w:rPr>
          <w:b w:val="0"/>
          <w:spacing w:val="0"/>
          <w:sz w:val="19"/>
        </w:rPr>
        <w:t>instytucji kultury (</w:t>
      </w:r>
      <w:r w:rsidR="0074307A">
        <w:rPr>
          <w:b w:val="0"/>
          <w:spacing w:val="0"/>
          <w:sz w:val="19"/>
        </w:rPr>
        <w:t>59,4</w:t>
      </w:r>
      <w:r w:rsidRPr="00EA4EE7">
        <w:rPr>
          <w:b w:val="0"/>
          <w:spacing w:val="0"/>
          <w:sz w:val="19"/>
        </w:rPr>
        <w:t xml:space="preserve">% ogólnej liczby </w:t>
      </w:r>
      <w:r w:rsidR="0074307A">
        <w:rPr>
          <w:b w:val="0"/>
          <w:spacing w:val="0"/>
          <w:sz w:val="19"/>
        </w:rPr>
        <w:t>wojewódzkich</w:t>
      </w:r>
      <w:r w:rsidR="0074307A" w:rsidRPr="00EA4EE7">
        <w:rPr>
          <w:b w:val="0"/>
          <w:spacing w:val="0"/>
          <w:sz w:val="19"/>
        </w:rPr>
        <w:t xml:space="preserve"> </w:t>
      </w:r>
      <w:r w:rsidRPr="00EA4EE7">
        <w:rPr>
          <w:b w:val="0"/>
          <w:spacing w:val="0"/>
          <w:sz w:val="19"/>
        </w:rPr>
        <w:t xml:space="preserve">instytucji kultury), natomiast </w:t>
      </w:r>
      <w:r w:rsidRPr="00EA4EE7">
        <w:rPr>
          <w:b w:val="0"/>
          <w:spacing w:val="0"/>
          <w:sz w:val="19"/>
        </w:rPr>
        <w:lastRenderedPageBreak/>
        <w:t xml:space="preserve">najmniejszy – wśród </w:t>
      </w:r>
      <w:r w:rsidR="0074307A">
        <w:rPr>
          <w:b w:val="0"/>
          <w:spacing w:val="0"/>
          <w:sz w:val="19"/>
        </w:rPr>
        <w:t>gminnych</w:t>
      </w:r>
      <w:r w:rsidR="0074307A" w:rsidRPr="00EA4EE7">
        <w:rPr>
          <w:b w:val="0"/>
          <w:spacing w:val="0"/>
          <w:sz w:val="19"/>
        </w:rPr>
        <w:t xml:space="preserve"> </w:t>
      </w:r>
      <w:r w:rsidRPr="00EA4EE7">
        <w:rPr>
          <w:b w:val="0"/>
          <w:spacing w:val="0"/>
          <w:sz w:val="19"/>
        </w:rPr>
        <w:t>instytucji kultury (</w:t>
      </w:r>
      <w:r w:rsidR="0074307A">
        <w:rPr>
          <w:b w:val="0"/>
          <w:spacing w:val="0"/>
          <w:sz w:val="19"/>
        </w:rPr>
        <w:t>49,4</w:t>
      </w:r>
      <w:r w:rsidRPr="00EA4EE7">
        <w:rPr>
          <w:b w:val="0"/>
          <w:spacing w:val="0"/>
          <w:sz w:val="19"/>
        </w:rPr>
        <w:t xml:space="preserve">% ogólnej liczby gminnych instytucji kultury). </w:t>
      </w:r>
    </w:p>
    <w:p w14:paraId="2B381442" w14:textId="25FBEC37" w:rsidR="00050A9F" w:rsidRPr="00EA4EE7" w:rsidRDefault="00363C38" w:rsidP="00EA4EE7">
      <w:pPr>
        <w:pStyle w:val="tytuwykresu"/>
        <w:spacing w:after="0"/>
        <w:rPr>
          <w:b w:val="0"/>
          <w:spacing w:val="0"/>
          <w:sz w:val="19"/>
        </w:rPr>
      </w:pPr>
      <w:r>
        <w:rPr>
          <w:b w:val="0"/>
          <w:spacing w:val="0"/>
          <w:sz w:val="19"/>
        </w:rPr>
        <w:t>Za trzy kwartały</w:t>
      </w:r>
      <w:r w:rsidR="006B4B53" w:rsidRPr="00BB00F0">
        <w:rPr>
          <w:b w:val="0"/>
          <w:spacing w:val="0"/>
          <w:sz w:val="19"/>
        </w:rPr>
        <w:t xml:space="preserve"> </w:t>
      </w:r>
      <w:r w:rsidR="00EA4EE7" w:rsidRPr="00BB00F0">
        <w:rPr>
          <w:b w:val="0"/>
          <w:spacing w:val="0"/>
          <w:sz w:val="19"/>
        </w:rPr>
        <w:t xml:space="preserve">2021 r. </w:t>
      </w:r>
      <w:r w:rsidR="00A92F5A">
        <w:rPr>
          <w:b w:val="0"/>
          <w:spacing w:val="0"/>
          <w:sz w:val="19"/>
        </w:rPr>
        <w:t>85,0</w:t>
      </w:r>
      <w:r w:rsidR="00597B3B" w:rsidRPr="00BB00F0">
        <w:rPr>
          <w:b w:val="0"/>
          <w:spacing w:val="0"/>
          <w:sz w:val="19"/>
        </w:rPr>
        <w:t>% (</w:t>
      </w:r>
      <w:r>
        <w:rPr>
          <w:b w:val="0"/>
          <w:spacing w:val="0"/>
          <w:sz w:val="19"/>
        </w:rPr>
        <w:t>2002</w:t>
      </w:r>
      <w:r w:rsidR="00597B3B" w:rsidRPr="00BB00F0">
        <w:rPr>
          <w:b w:val="0"/>
          <w:spacing w:val="0"/>
          <w:sz w:val="19"/>
        </w:rPr>
        <w:t xml:space="preserve">) </w:t>
      </w:r>
      <w:r w:rsidR="00EA4EE7" w:rsidRPr="00BB00F0">
        <w:rPr>
          <w:b w:val="0"/>
          <w:spacing w:val="0"/>
          <w:sz w:val="19"/>
        </w:rPr>
        <w:t>instytucji</w:t>
      </w:r>
      <w:r w:rsidR="00EA4EE7" w:rsidRPr="00EA4EE7">
        <w:rPr>
          <w:b w:val="0"/>
          <w:spacing w:val="0"/>
          <w:sz w:val="19"/>
        </w:rPr>
        <w:t xml:space="preserve"> kultury, które w swojej ocenie doświadczyły negatywnych skutków pandemii</w:t>
      </w:r>
      <w:r w:rsidR="00BB00F0">
        <w:rPr>
          <w:b w:val="0"/>
          <w:spacing w:val="0"/>
          <w:sz w:val="19"/>
        </w:rPr>
        <w:t>,</w:t>
      </w:r>
      <w:r w:rsidR="00EA4EE7" w:rsidRPr="00EA4EE7">
        <w:rPr>
          <w:b w:val="0"/>
          <w:spacing w:val="0"/>
          <w:sz w:val="19"/>
        </w:rPr>
        <w:t xml:space="preserve"> oszacowało skalę spadku przychodów z działalności gospodarczej na poziomie do 50,0%. Na spadek przychodów z działalności gospodarczej powyżej 90,0% wskazało </w:t>
      </w:r>
      <w:r>
        <w:rPr>
          <w:b w:val="0"/>
          <w:spacing w:val="0"/>
          <w:sz w:val="19"/>
        </w:rPr>
        <w:t>35</w:t>
      </w:r>
      <w:r w:rsidRPr="00EA4EE7">
        <w:rPr>
          <w:b w:val="0"/>
          <w:spacing w:val="0"/>
          <w:sz w:val="19"/>
        </w:rPr>
        <w:t xml:space="preserve"> </w:t>
      </w:r>
      <w:r w:rsidR="00EA4EE7" w:rsidRPr="00EA4EE7">
        <w:rPr>
          <w:b w:val="0"/>
          <w:spacing w:val="0"/>
          <w:sz w:val="19"/>
        </w:rPr>
        <w:t xml:space="preserve">instytucji kultury (o </w:t>
      </w:r>
      <w:r>
        <w:rPr>
          <w:b w:val="0"/>
          <w:spacing w:val="0"/>
          <w:sz w:val="19"/>
        </w:rPr>
        <w:t>61</w:t>
      </w:r>
      <w:r w:rsidRPr="00EA4EE7">
        <w:rPr>
          <w:b w:val="0"/>
          <w:spacing w:val="0"/>
          <w:sz w:val="19"/>
        </w:rPr>
        <w:t xml:space="preserve"> </w:t>
      </w:r>
      <w:r w:rsidR="00EA4EE7" w:rsidRPr="00EA4EE7">
        <w:rPr>
          <w:b w:val="0"/>
          <w:spacing w:val="0"/>
          <w:sz w:val="19"/>
        </w:rPr>
        <w:t>mniej niż w poprzednim kwartale) – były to przede wszystkim gminne instytucje kultury (</w:t>
      </w:r>
      <w:r>
        <w:rPr>
          <w:b w:val="0"/>
          <w:spacing w:val="0"/>
          <w:sz w:val="19"/>
        </w:rPr>
        <w:t>31</w:t>
      </w:r>
      <w:r w:rsidR="00EA4EE7" w:rsidRPr="00EA4EE7">
        <w:rPr>
          <w:b w:val="0"/>
          <w:spacing w:val="0"/>
          <w:sz w:val="19"/>
        </w:rPr>
        <w:t>).</w:t>
      </w:r>
    </w:p>
    <w:p w14:paraId="14D3DC2E" w14:textId="77777777" w:rsidR="001717E0" w:rsidRDefault="001717E0" w:rsidP="00E002C4">
      <w:pPr>
        <w:pStyle w:val="Nagwek1"/>
        <w:rPr>
          <w:rFonts w:ascii="Fira Sans" w:hAnsi="Fira Sans"/>
          <w:color w:val="auto"/>
          <w:szCs w:val="19"/>
        </w:rPr>
      </w:pPr>
    </w:p>
    <w:p w14:paraId="2668624D" w14:textId="77777777" w:rsidR="00E002C4" w:rsidRDefault="00E002C4" w:rsidP="00E002C4">
      <w:pPr>
        <w:pStyle w:val="Nagwek1"/>
        <w:rPr>
          <w:rFonts w:ascii="Fira Sans" w:hAnsi="Fira Sans"/>
          <w:color w:val="auto"/>
          <w:szCs w:val="19"/>
        </w:rPr>
      </w:pPr>
      <w:r>
        <w:rPr>
          <w:rFonts w:ascii="Fira Sans" w:hAnsi="Fira Sans"/>
          <w:color w:val="auto"/>
          <w:szCs w:val="19"/>
        </w:rPr>
        <w:t xml:space="preserve">Dane </w:t>
      </w:r>
      <w:r w:rsidRPr="0005526D">
        <w:rPr>
          <w:rFonts w:ascii="Fira Sans" w:hAnsi="Fira Sans"/>
          <w:color w:val="auto"/>
          <w:szCs w:val="19"/>
        </w:rPr>
        <w:t>prezentowane w niniejszym opracowaniu zostały przygotowane na podstawie formularza o symbolu F</w:t>
      </w:r>
      <w:r>
        <w:rPr>
          <w:rFonts w:ascii="Fira Sans" w:hAnsi="Fira Sans"/>
          <w:color w:val="auto"/>
          <w:szCs w:val="19"/>
        </w:rPr>
        <w:t>-</w:t>
      </w:r>
      <w:r w:rsidRPr="0005526D">
        <w:rPr>
          <w:rFonts w:ascii="Fira Sans" w:hAnsi="Fira Sans"/>
          <w:color w:val="auto"/>
          <w:szCs w:val="19"/>
        </w:rPr>
        <w:t>01/</w:t>
      </w:r>
      <w:proofErr w:type="spellStart"/>
      <w:r w:rsidRPr="0005526D">
        <w:rPr>
          <w:rFonts w:ascii="Fira Sans" w:hAnsi="Fira Sans"/>
          <w:color w:val="auto"/>
          <w:szCs w:val="19"/>
        </w:rPr>
        <w:t>dk</w:t>
      </w:r>
      <w:proofErr w:type="spellEnd"/>
      <w:r w:rsidRPr="0005526D">
        <w:rPr>
          <w:rFonts w:ascii="Fira Sans" w:hAnsi="Fira Sans"/>
          <w:color w:val="auto"/>
          <w:szCs w:val="19"/>
        </w:rPr>
        <w:t xml:space="preserve"> </w:t>
      </w:r>
      <w:r w:rsidRPr="0005526D">
        <w:rPr>
          <w:rFonts w:ascii="Fira Sans" w:hAnsi="Fira Sans"/>
          <w:i/>
          <w:color w:val="auto"/>
          <w:szCs w:val="19"/>
        </w:rPr>
        <w:t>Kwartalne sprawozdanie o finansach instytucji kultury</w:t>
      </w:r>
      <w:r>
        <w:rPr>
          <w:rFonts w:ascii="Fira Sans" w:hAnsi="Fira Sans"/>
          <w:color w:val="auto"/>
          <w:szCs w:val="19"/>
        </w:rPr>
        <w:t>.</w:t>
      </w:r>
    </w:p>
    <w:p w14:paraId="36622E6B" w14:textId="2CCD6581" w:rsidR="0005526D" w:rsidRDefault="0005526D" w:rsidP="00A028A2">
      <w:pPr>
        <w:pStyle w:val="Nagwek1"/>
        <w:spacing w:after="240"/>
        <w:rPr>
          <w:rFonts w:ascii="Fira Sans" w:hAnsi="Fira Sans"/>
          <w:color w:val="auto"/>
          <w:szCs w:val="19"/>
        </w:rPr>
      </w:pPr>
    </w:p>
    <w:p w14:paraId="1EB296EC" w14:textId="77777777" w:rsidR="001717E0" w:rsidRDefault="001717E0" w:rsidP="001717E0">
      <w:pPr>
        <w:rPr>
          <w:lang w:eastAsia="pl-PL"/>
        </w:rPr>
      </w:pPr>
    </w:p>
    <w:p w14:paraId="445496C7" w14:textId="77777777" w:rsidR="001717E0" w:rsidRDefault="001717E0" w:rsidP="001717E0">
      <w:pPr>
        <w:rPr>
          <w:lang w:eastAsia="pl-PL"/>
        </w:rPr>
      </w:pPr>
    </w:p>
    <w:p w14:paraId="7C292F39" w14:textId="77777777" w:rsidR="001717E0" w:rsidRDefault="001717E0" w:rsidP="001717E0">
      <w:pPr>
        <w:rPr>
          <w:lang w:eastAsia="pl-PL"/>
        </w:rPr>
      </w:pPr>
    </w:p>
    <w:p w14:paraId="5305A33A" w14:textId="77777777" w:rsidR="001717E0" w:rsidRDefault="001717E0" w:rsidP="001717E0">
      <w:pPr>
        <w:rPr>
          <w:lang w:eastAsia="pl-PL"/>
        </w:rPr>
      </w:pPr>
    </w:p>
    <w:p w14:paraId="1A53DC49" w14:textId="77777777" w:rsidR="001717E0" w:rsidRDefault="001717E0" w:rsidP="001717E0">
      <w:pPr>
        <w:rPr>
          <w:lang w:eastAsia="pl-PL"/>
        </w:rPr>
      </w:pPr>
    </w:p>
    <w:p w14:paraId="1E36ABCC" w14:textId="77777777" w:rsidR="001717E0" w:rsidRDefault="001717E0" w:rsidP="001717E0">
      <w:pPr>
        <w:rPr>
          <w:lang w:eastAsia="pl-PL"/>
        </w:rPr>
      </w:pPr>
    </w:p>
    <w:p w14:paraId="32696B54" w14:textId="77777777" w:rsidR="001717E0" w:rsidRDefault="001717E0" w:rsidP="001717E0">
      <w:pPr>
        <w:rPr>
          <w:lang w:eastAsia="pl-PL"/>
        </w:rPr>
      </w:pPr>
    </w:p>
    <w:p w14:paraId="11475487" w14:textId="77777777" w:rsidR="001717E0" w:rsidRDefault="001717E0" w:rsidP="001717E0">
      <w:pPr>
        <w:rPr>
          <w:lang w:eastAsia="pl-PL"/>
        </w:rPr>
      </w:pPr>
    </w:p>
    <w:p w14:paraId="78827ECE" w14:textId="77777777" w:rsidR="001717E0" w:rsidRDefault="001717E0" w:rsidP="001717E0">
      <w:pPr>
        <w:rPr>
          <w:lang w:eastAsia="pl-PL"/>
        </w:rPr>
      </w:pPr>
    </w:p>
    <w:p w14:paraId="414794C7" w14:textId="77777777" w:rsidR="001717E0" w:rsidRDefault="001717E0" w:rsidP="001717E0">
      <w:pPr>
        <w:rPr>
          <w:lang w:eastAsia="pl-PL"/>
        </w:rPr>
      </w:pPr>
    </w:p>
    <w:p w14:paraId="72237E84" w14:textId="77777777" w:rsidR="001717E0" w:rsidRDefault="001717E0" w:rsidP="001717E0">
      <w:pPr>
        <w:rPr>
          <w:lang w:eastAsia="pl-PL"/>
        </w:rPr>
      </w:pPr>
    </w:p>
    <w:p w14:paraId="56B98131" w14:textId="77777777" w:rsidR="001717E0" w:rsidRDefault="001717E0" w:rsidP="001717E0">
      <w:pPr>
        <w:rPr>
          <w:lang w:eastAsia="pl-PL"/>
        </w:rPr>
      </w:pPr>
    </w:p>
    <w:p w14:paraId="259E1CBA" w14:textId="77777777" w:rsidR="001717E0" w:rsidRDefault="001717E0" w:rsidP="001717E0">
      <w:pPr>
        <w:rPr>
          <w:lang w:eastAsia="pl-PL"/>
        </w:rPr>
      </w:pPr>
    </w:p>
    <w:p w14:paraId="3DC0E2F0" w14:textId="77777777" w:rsidR="001717E0" w:rsidRDefault="001717E0" w:rsidP="001717E0">
      <w:pPr>
        <w:rPr>
          <w:lang w:eastAsia="pl-PL"/>
        </w:rPr>
      </w:pPr>
    </w:p>
    <w:p w14:paraId="2BCEE316" w14:textId="77777777" w:rsidR="001717E0" w:rsidRDefault="001717E0" w:rsidP="001717E0">
      <w:pPr>
        <w:rPr>
          <w:lang w:eastAsia="pl-PL"/>
        </w:rPr>
      </w:pPr>
    </w:p>
    <w:p w14:paraId="3AEA8AED" w14:textId="77777777" w:rsidR="001717E0" w:rsidRDefault="001717E0" w:rsidP="001717E0">
      <w:pPr>
        <w:rPr>
          <w:lang w:eastAsia="pl-PL"/>
        </w:rPr>
      </w:pPr>
    </w:p>
    <w:p w14:paraId="52E067F5" w14:textId="77777777" w:rsidR="001717E0" w:rsidRDefault="001717E0" w:rsidP="001717E0">
      <w:pPr>
        <w:rPr>
          <w:lang w:eastAsia="pl-PL"/>
        </w:rPr>
      </w:pPr>
    </w:p>
    <w:p w14:paraId="0601153F" w14:textId="77777777" w:rsidR="001717E0" w:rsidRDefault="001717E0" w:rsidP="001717E0">
      <w:pPr>
        <w:rPr>
          <w:lang w:eastAsia="pl-PL"/>
        </w:rPr>
      </w:pPr>
    </w:p>
    <w:p w14:paraId="7298D34C" w14:textId="77777777" w:rsidR="001717E0" w:rsidRDefault="001717E0" w:rsidP="001717E0">
      <w:pPr>
        <w:rPr>
          <w:lang w:eastAsia="pl-PL"/>
        </w:rPr>
      </w:pPr>
    </w:p>
    <w:p w14:paraId="6BEEFA66" w14:textId="77777777" w:rsidR="001717E0" w:rsidRDefault="001717E0" w:rsidP="001717E0">
      <w:pPr>
        <w:rPr>
          <w:lang w:eastAsia="pl-PL"/>
        </w:rPr>
      </w:pPr>
    </w:p>
    <w:p w14:paraId="4A091B8E" w14:textId="77777777" w:rsidR="001717E0" w:rsidRDefault="001717E0" w:rsidP="001717E0">
      <w:pPr>
        <w:rPr>
          <w:lang w:eastAsia="pl-PL"/>
        </w:rPr>
      </w:pPr>
    </w:p>
    <w:p w14:paraId="5A730434" w14:textId="77777777" w:rsidR="001717E0" w:rsidRDefault="001717E0" w:rsidP="001717E0">
      <w:pPr>
        <w:rPr>
          <w:lang w:eastAsia="pl-PL"/>
        </w:rPr>
      </w:pPr>
    </w:p>
    <w:p w14:paraId="09753522" w14:textId="77777777" w:rsidR="001717E0" w:rsidRDefault="001717E0" w:rsidP="001717E0">
      <w:pPr>
        <w:rPr>
          <w:lang w:eastAsia="pl-PL"/>
        </w:rPr>
      </w:pPr>
    </w:p>
    <w:p w14:paraId="3D0CC2D0" w14:textId="77777777" w:rsidR="007F143E" w:rsidRDefault="007F143E" w:rsidP="001717E0">
      <w:pPr>
        <w:rPr>
          <w:lang w:eastAsia="pl-PL"/>
        </w:rPr>
      </w:pPr>
    </w:p>
    <w:p w14:paraId="7083FE97" w14:textId="77777777" w:rsidR="001717E0" w:rsidRDefault="001717E0" w:rsidP="001717E0">
      <w:pPr>
        <w:rPr>
          <w:lang w:eastAsia="pl-PL"/>
        </w:rPr>
      </w:pPr>
    </w:p>
    <w:p w14:paraId="12CACB43" w14:textId="77777777" w:rsidR="001717E0" w:rsidRPr="001717E0" w:rsidRDefault="001717E0" w:rsidP="001717E0">
      <w:pPr>
        <w:rPr>
          <w:lang w:eastAsia="pl-PL"/>
        </w:rPr>
      </w:pPr>
    </w:p>
    <w:p w14:paraId="4A585507" w14:textId="77777777" w:rsidR="00A028A2" w:rsidRDefault="00A028A2" w:rsidP="007F7D8A">
      <w:pPr>
        <w:rPr>
          <w:lang w:eastAsia="pl-PL"/>
        </w:rPr>
      </w:pPr>
    </w:p>
    <w:p w14:paraId="3E861985" w14:textId="39C2C85B" w:rsidR="007F7D8A" w:rsidRPr="007F7D8A" w:rsidRDefault="007F7D8A" w:rsidP="007F7D8A">
      <w:pPr>
        <w:rPr>
          <w:shd w:val="clear" w:color="auto" w:fill="FFFFFF"/>
        </w:rPr>
        <w:sectPr w:rsidR="007F7D8A" w:rsidRPr="007F7D8A" w:rsidSect="003B18B6">
          <w:headerReference w:type="default" r:id="rId13"/>
          <w:footerReference w:type="default" r:id="rId14"/>
          <w:headerReference w:type="first" r:id="rId15"/>
          <w:footerReference w:type="first" r:id="rId16"/>
          <w:pgSz w:w="11906" w:h="16838"/>
          <w:pgMar w:top="720" w:right="3119" w:bottom="720" w:left="720" w:header="284" w:footer="283" w:gutter="0"/>
          <w:cols w:space="708"/>
          <w:titlePg/>
          <w:docGrid w:linePitch="360"/>
        </w:sectPr>
      </w:pPr>
      <w:r w:rsidRPr="007F7D8A">
        <w:rPr>
          <w:lang w:eastAsia="pl-PL"/>
        </w:rPr>
        <w:t>W przypadku cytowania danych Głównego Urzędu Statystycznego prosimy o zamieszczenie informacji: „Źródło danych GUS”, a w przypadku publikowania obliczeń dokonanych na danych opublikowanych przez GUS prosimy o zamieszczenie informacji: „Opracowanie własne na podstawie danych GUS”.</w:t>
      </w:r>
    </w:p>
    <w:p w14:paraId="2EEF822E" w14:textId="04AFE67B" w:rsidR="000470AA" w:rsidRDefault="000470AA" w:rsidP="00BD7806">
      <w:pPr>
        <w:pStyle w:val="tytuwykresu"/>
      </w:pPr>
    </w:p>
    <w:tbl>
      <w:tblPr>
        <w:tblpPr w:leftFromText="141" w:rightFromText="141" w:vertAnchor="text" w:horzAnchor="margin" w:tblpXSpec="center" w:tblpY="-47"/>
        <w:tblW w:w="0" w:type="auto"/>
        <w:tblLook w:val="04A0" w:firstRow="1" w:lastRow="0" w:firstColumn="1" w:lastColumn="0" w:noHBand="0" w:noVBand="1"/>
      </w:tblPr>
      <w:tblGrid>
        <w:gridCol w:w="4236"/>
        <w:gridCol w:w="3831"/>
      </w:tblGrid>
      <w:tr w:rsidR="000470AA" w:rsidRPr="00837712" w14:paraId="41367BBC" w14:textId="77777777" w:rsidTr="00E45254">
        <w:trPr>
          <w:trHeight w:val="1912"/>
        </w:trPr>
        <w:tc>
          <w:tcPr>
            <w:tcW w:w="4236" w:type="dxa"/>
          </w:tcPr>
          <w:p w14:paraId="1D3A5762" w14:textId="77777777" w:rsidR="009C78FE" w:rsidRPr="008F3638" w:rsidRDefault="009C78FE" w:rsidP="009C78FE">
            <w:pPr>
              <w:spacing w:before="0" w:after="0" w:line="276" w:lineRule="auto"/>
              <w:rPr>
                <w:rFonts w:cs="Arial"/>
                <w:color w:val="000000" w:themeColor="text1"/>
                <w:sz w:val="20"/>
              </w:rPr>
            </w:pPr>
            <w:r w:rsidRPr="008F3638">
              <w:rPr>
                <w:rFonts w:cs="Arial"/>
                <w:color w:val="000000" w:themeColor="text1"/>
                <w:sz w:val="20"/>
              </w:rPr>
              <w:t>Opracowanie</w:t>
            </w:r>
            <w:r>
              <w:rPr>
                <w:rFonts w:cs="Arial"/>
                <w:color w:val="000000" w:themeColor="text1"/>
                <w:sz w:val="20"/>
              </w:rPr>
              <w:t xml:space="preserve"> </w:t>
            </w:r>
            <w:r w:rsidRPr="008F3638">
              <w:rPr>
                <w:rFonts w:cs="Arial"/>
                <w:color w:val="000000" w:themeColor="text1"/>
                <w:sz w:val="20"/>
              </w:rPr>
              <w:t>merytoryczne:</w:t>
            </w:r>
          </w:p>
          <w:p w14:paraId="6236FDC7" w14:textId="77777777" w:rsidR="009C78FE" w:rsidRDefault="009C78FE" w:rsidP="009C78FE">
            <w:pPr>
              <w:spacing w:before="0" w:after="0" w:line="276" w:lineRule="auto"/>
              <w:rPr>
                <w:rFonts w:cs="Arial"/>
                <w:b/>
                <w:color w:val="000000" w:themeColor="text1"/>
                <w:sz w:val="20"/>
              </w:rPr>
            </w:pPr>
            <w:r>
              <w:rPr>
                <w:rFonts w:cs="Arial"/>
                <w:b/>
                <w:color w:val="000000" w:themeColor="text1"/>
                <w:sz w:val="20"/>
              </w:rPr>
              <w:t>Urząd Statystyczny w Krakowie</w:t>
            </w:r>
          </w:p>
          <w:p w14:paraId="72B29774" w14:textId="77777777" w:rsidR="009C78FE" w:rsidRPr="00124AAD" w:rsidRDefault="009C78FE" w:rsidP="009C78FE">
            <w:pPr>
              <w:spacing w:before="0" w:after="0" w:line="276" w:lineRule="auto"/>
              <w:rPr>
                <w:rFonts w:cs="Arial"/>
                <w:b/>
                <w:sz w:val="20"/>
              </w:rPr>
            </w:pPr>
            <w:r w:rsidRPr="00124AAD">
              <w:rPr>
                <w:rFonts w:cs="Arial"/>
                <w:b/>
                <w:sz w:val="20"/>
              </w:rPr>
              <w:t>Dyrektor Agnieszka Szlubowska</w:t>
            </w:r>
          </w:p>
          <w:p w14:paraId="48692704" w14:textId="77777777" w:rsidR="009C78FE" w:rsidRDefault="009C78FE" w:rsidP="009C78FE">
            <w:pPr>
              <w:pStyle w:val="Nagwek3"/>
              <w:spacing w:before="0" w:line="240" w:lineRule="auto"/>
              <w:rPr>
                <w:rFonts w:ascii="Fira Sans" w:hAnsi="Fira Sans" w:cs="Arial"/>
                <w:color w:val="000000" w:themeColor="text1"/>
                <w:sz w:val="20"/>
                <w:lang w:val="fi-FI"/>
              </w:rPr>
            </w:pPr>
            <w:r w:rsidRPr="008F3638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Tel:</w:t>
            </w:r>
            <w:r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 xml:space="preserve"> </w:t>
            </w:r>
            <w:r w:rsidRPr="00124AAD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12</w:t>
            </w:r>
            <w:r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 xml:space="preserve"> </w:t>
            </w:r>
            <w:r w:rsidRPr="00124AAD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420</w:t>
            </w:r>
            <w:r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 xml:space="preserve"> </w:t>
            </w:r>
            <w:r w:rsidRPr="00124AAD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4</w:t>
            </w:r>
            <w:r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0 5</w:t>
            </w:r>
            <w:r w:rsidRPr="00124AAD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0</w:t>
            </w:r>
          </w:p>
          <w:p w14:paraId="286FCB7D" w14:textId="5B671916" w:rsidR="007709CA" w:rsidRPr="00BF4AEB" w:rsidRDefault="00BF4AEB" w:rsidP="005D66E7">
            <w:pPr>
              <w:spacing w:before="0" w:after="0"/>
              <w:rPr>
                <w:color w:val="001D77"/>
                <w:u w:val="single"/>
              </w:rPr>
            </w:pPr>
            <w:r w:rsidRPr="00CB7415">
              <w:rPr>
                <w:rFonts w:cs="Arial"/>
                <w:color w:val="000000" w:themeColor="text1"/>
                <w:sz w:val="20"/>
                <w:lang w:val="en-US"/>
              </w:rPr>
              <w:br/>
            </w:r>
          </w:p>
        </w:tc>
        <w:tc>
          <w:tcPr>
            <w:tcW w:w="3831" w:type="dxa"/>
          </w:tcPr>
          <w:p w14:paraId="78FF67C8" w14:textId="77777777" w:rsidR="009C78FE" w:rsidRPr="008F3638" w:rsidRDefault="009C78FE" w:rsidP="009C78FE">
            <w:pPr>
              <w:spacing w:before="0" w:after="0" w:line="276" w:lineRule="auto"/>
              <w:rPr>
                <w:rFonts w:cs="Arial"/>
                <w:b/>
                <w:color w:val="000000" w:themeColor="text1"/>
                <w:sz w:val="20"/>
              </w:rPr>
            </w:pPr>
            <w:r w:rsidRPr="008F3638">
              <w:rPr>
                <w:rFonts w:cs="Arial"/>
                <w:color w:val="000000" w:themeColor="text1"/>
                <w:sz w:val="20"/>
              </w:rPr>
              <w:t>Rozpowszechnianie:</w:t>
            </w:r>
            <w:r w:rsidRPr="008F3638">
              <w:rPr>
                <w:rFonts w:cs="Arial"/>
                <w:color w:val="000000" w:themeColor="text1"/>
                <w:sz w:val="20"/>
              </w:rPr>
              <w:br/>
            </w:r>
            <w:r w:rsidRPr="008F3638">
              <w:rPr>
                <w:rFonts w:cs="Arial"/>
                <w:b/>
                <w:color w:val="000000" w:themeColor="text1"/>
                <w:sz w:val="20"/>
              </w:rPr>
              <w:t>Rzecznik</w:t>
            </w:r>
            <w:r>
              <w:rPr>
                <w:rFonts w:cs="Arial"/>
                <w:b/>
                <w:color w:val="000000" w:themeColor="text1"/>
                <w:sz w:val="20"/>
              </w:rPr>
              <w:t xml:space="preserve"> </w:t>
            </w:r>
            <w:r w:rsidRPr="008F3638">
              <w:rPr>
                <w:rFonts w:cs="Arial"/>
                <w:b/>
                <w:color w:val="000000" w:themeColor="text1"/>
                <w:sz w:val="20"/>
              </w:rPr>
              <w:t>Prasowy</w:t>
            </w:r>
            <w:r>
              <w:rPr>
                <w:rFonts w:cs="Arial"/>
                <w:b/>
                <w:color w:val="000000" w:themeColor="text1"/>
                <w:sz w:val="20"/>
              </w:rPr>
              <w:t xml:space="preserve"> </w:t>
            </w:r>
            <w:r w:rsidRPr="008F3638">
              <w:rPr>
                <w:rFonts w:cs="Arial"/>
                <w:b/>
                <w:color w:val="000000" w:themeColor="text1"/>
                <w:sz w:val="20"/>
              </w:rPr>
              <w:t>Prezesa</w:t>
            </w:r>
            <w:r>
              <w:rPr>
                <w:rFonts w:cs="Arial"/>
                <w:b/>
                <w:color w:val="000000" w:themeColor="text1"/>
                <w:sz w:val="20"/>
              </w:rPr>
              <w:t xml:space="preserve"> </w:t>
            </w:r>
            <w:r w:rsidRPr="008F3638">
              <w:rPr>
                <w:rFonts w:cs="Arial"/>
                <w:b/>
                <w:color w:val="000000" w:themeColor="text1"/>
                <w:sz w:val="20"/>
              </w:rPr>
              <w:t>GUS</w:t>
            </w:r>
          </w:p>
          <w:p w14:paraId="793D602F" w14:textId="77777777" w:rsidR="009C78FE" w:rsidRPr="008F3638" w:rsidRDefault="009C78FE" w:rsidP="009C78FE">
            <w:pPr>
              <w:pStyle w:val="Nagwek3"/>
              <w:spacing w:before="0" w:line="240" w:lineRule="auto"/>
              <w:rPr>
                <w:rFonts w:ascii="Fira Sans" w:hAnsi="Fira Sans" w:cs="Arial"/>
                <w:b/>
                <w:color w:val="000000" w:themeColor="text1"/>
                <w:sz w:val="20"/>
                <w:szCs w:val="28"/>
              </w:rPr>
            </w:pPr>
            <w:r w:rsidRPr="008F3638">
              <w:rPr>
                <w:rFonts w:ascii="Fira Sans" w:hAnsi="Fira Sans" w:cs="Arial"/>
                <w:b/>
                <w:color w:val="000000" w:themeColor="text1"/>
                <w:sz w:val="20"/>
                <w:szCs w:val="28"/>
              </w:rPr>
              <w:t>Karolina</w:t>
            </w:r>
            <w:r>
              <w:rPr>
                <w:rFonts w:ascii="Fira Sans" w:hAnsi="Fira Sans" w:cs="Arial"/>
                <w:b/>
                <w:color w:val="auto"/>
                <w:sz w:val="20"/>
                <w:szCs w:val="28"/>
              </w:rPr>
              <w:t xml:space="preserve"> </w:t>
            </w:r>
            <w:r w:rsidRPr="008F0829">
              <w:rPr>
                <w:rFonts w:ascii="Fira Sans" w:hAnsi="Fira Sans" w:cs="Arial"/>
                <w:b/>
                <w:color w:val="auto"/>
                <w:sz w:val="20"/>
                <w:szCs w:val="28"/>
              </w:rPr>
              <w:t>Banaszek</w:t>
            </w:r>
          </w:p>
          <w:p w14:paraId="429FE715" w14:textId="210A2834" w:rsidR="009C78FE" w:rsidRPr="00124AAD" w:rsidRDefault="009C78FE" w:rsidP="009C78FE">
            <w:pPr>
              <w:pStyle w:val="Nagwek3"/>
              <w:spacing w:before="0" w:line="240" w:lineRule="auto"/>
              <w:rPr>
                <w:rFonts w:ascii="Fira Sans" w:hAnsi="Fira Sans" w:cs="Arial"/>
                <w:color w:val="auto"/>
                <w:sz w:val="20"/>
                <w:lang w:val="fi-FI"/>
              </w:rPr>
            </w:pPr>
            <w:r w:rsidRPr="00124AAD">
              <w:rPr>
                <w:rFonts w:ascii="Fira Sans" w:hAnsi="Fira Sans" w:cs="Arial"/>
                <w:color w:val="auto"/>
                <w:sz w:val="20"/>
                <w:lang w:val="fi-FI"/>
              </w:rPr>
              <w:t>Tel: 695 255</w:t>
            </w:r>
            <w:r>
              <w:rPr>
                <w:rFonts w:ascii="Fira Sans" w:hAnsi="Fira Sans" w:cs="Arial"/>
                <w:color w:val="auto"/>
                <w:sz w:val="20"/>
                <w:lang w:val="fi-FI"/>
              </w:rPr>
              <w:t> </w:t>
            </w:r>
            <w:r w:rsidRPr="00124AAD">
              <w:rPr>
                <w:rFonts w:ascii="Fira Sans" w:hAnsi="Fira Sans" w:cs="Arial"/>
                <w:color w:val="auto"/>
                <w:sz w:val="20"/>
                <w:lang w:val="fi-FI"/>
              </w:rPr>
              <w:t>011</w:t>
            </w:r>
          </w:p>
          <w:p w14:paraId="71C582C4" w14:textId="7AC4801F" w:rsidR="000470AA" w:rsidRPr="00DC7FA2" w:rsidRDefault="000470AA" w:rsidP="00D00796">
            <w:pPr>
              <w:pStyle w:val="Nagwek3"/>
              <w:spacing w:before="0" w:line="240" w:lineRule="auto"/>
              <w:rPr>
                <w:rFonts w:ascii="Fira Sans" w:hAnsi="Fira Sans" w:cs="Arial"/>
                <w:color w:val="000000" w:themeColor="text1"/>
                <w:sz w:val="20"/>
                <w:szCs w:val="20"/>
                <w:lang w:val="fr-FR"/>
              </w:rPr>
            </w:pPr>
          </w:p>
        </w:tc>
      </w:tr>
    </w:tbl>
    <w:p w14:paraId="6235AFBD" w14:textId="77777777" w:rsidR="000470AA" w:rsidRPr="00DC7FA2" w:rsidRDefault="000470AA" w:rsidP="000470AA">
      <w:pPr>
        <w:rPr>
          <w:sz w:val="20"/>
          <w:lang w:val="fr-FR"/>
        </w:rPr>
      </w:pPr>
    </w:p>
    <w:tbl>
      <w:tblPr>
        <w:tblStyle w:val="Tabela-Siatka"/>
        <w:tblpPr w:leftFromText="141" w:rightFromText="141" w:vertAnchor="text" w:horzAnchor="margin" w:tblpY="71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390"/>
        <w:gridCol w:w="595"/>
        <w:gridCol w:w="3082"/>
      </w:tblGrid>
      <w:tr w:rsidR="00E45254" w:rsidRPr="0078050A" w14:paraId="47971D8B" w14:textId="77777777" w:rsidTr="00E45254">
        <w:trPr>
          <w:trHeight w:val="610"/>
        </w:trPr>
        <w:tc>
          <w:tcPr>
            <w:tcW w:w="2721" w:type="pct"/>
            <w:vMerge w:val="restart"/>
            <w:vAlign w:val="center"/>
          </w:tcPr>
          <w:p w14:paraId="4A7B8985" w14:textId="77777777" w:rsidR="009C78FE" w:rsidRPr="00C91687" w:rsidRDefault="009C78FE" w:rsidP="009C78FE">
            <w:pPr>
              <w:rPr>
                <w:b/>
                <w:sz w:val="20"/>
              </w:rPr>
            </w:pPr>
            <w:r w:rsidRPr="00C91687">
              <w:rPr>
                <w:b/>
                <w:sz w:val="20"/>
              </w:rPr>
              <w:t>Wydział</w:t>
            </w:r>
            <w:r>
              <w:rPr>
                <w:b/>
                <w:sz w:val="20"/>
              </w:rPr>
              <w:t xml:space="preserve"> </w:t>
            </w:r>
            <w:r w:rsidRPr="00C91687">
              <w:rPr>
                <w:b/>
                <w:sz w:val="20"/>
              </w:rPr>
              <w:t>Współpracy</w:t>
            </w:r>
            <w:r>
              <w:rPr>
                <w:b/>
                <w:sz w:val="20"/>
              </w:rPr>
              <w:t xml:space="preserve"> </w:t>
            </w:r>
            <w:r w:rsidRPr="00C91687">
              <w:rPr>
                <w:b/>
                <w:sz w:val="20"/>
              </w:rPr>
              <w:t>z</w:t>
            </w:r>
            <w:r>
              <w:rPr>
                <w:b/>
                <w:sz w:val="20"/>
              </w:rPr>
              <w:t xml:space="preserve"> </w:t>
            </w:r>
            <w:r w:rsidRPr="00C91687">
              <w:rPr>
                <w:b/>
                <w:sz w:val="20"/>
              </w:rPr>
              <w:t>Mediami</w:t>
            </w:r>
            <w:r>
              <w:rPr>
                <w:b/>
                <w:sz w:val="20"/>
              </w:rPr>
              <w:t xml:space="preserve"> </w:t>
            </w:r>
          </w:p>
          <w:p w14:paraId="00578418" w14:textId="77777777" w:rsidR="009C78FE" w:rsidRPr="00C91687" w:rsidRDefault="009C78FE" w:rsidP="009C78FE">
            <w:pPr>
              <w:rPr>
                <w:sz w:val="20"/>
              </w:rPr>
            </w:pPr>
            <w:r w:rsidRPr="00674DE5">
              <w:rPr>
                <w:sz w:val="20"/>
              </w:rPr>
              <w:t>T</w:t>
            </w:r>
            <w:r>
              <w:rPr>
                <w:sz w:val="20"/>
              </w:rPr>
              <w:t>el</w:t>
            </w:r>
            <w:r w:rsidRPr="00674DE5">
              <w:rPr>
                <w:sz w:val="20"/>
              </w:rPr>
              <w:t>:</w:t>
            </w:r>
            <w:r>
              <w:rPr>
                <w:sz w:val="20"/>
              </w:rPr>
              <w:t xml:space="preserve"> 22 608 34 91, 22 </w:t>
            </w:r>
            <w:r w:rsidRPr="00C91687">
              <w:rPr>
                <w:sz w:val="20"/>
              </w:rPr>
              <w:t>608</w:t>
            </w:r>
            <w:r>
              <w:rPr>
                <w:sz w:val="20"/>
              </w:rPr>
              <w:t xml:space="preserve"> </w:t>
            </w:r>
            <w:r w:rsidRPr="00C91687">
              <w:rPr>
                <w:sz w:val="20"/>
              </w:rPr>
              <w:t>38</w:t>
            </w:r>
            <w:r>
              <w:rPr>
                <w:sz w:val="20"/>
              </w:rPr>
              <w:t xml:space="preserve"> </w:t>
            </w:r>
            <w:r w:rsidRPr="00C91687">
              <w:rPr>
                <w:sz w:val="20"/>
              </w:rPr>
              <w:t>04</w:t>
            </w:r>
            <w:r>
              <w:rPr>
                <w:sz w:val="20"/>
              </w:rPr>
              <w:t xml:space="preserve"> </w:t>
            </w:r>
          </w:p>
          <w:p w14:paraId="391F8EAF" w14:textId="387338DA" w:rsidR="00E45254" w:rsidRPr="00782D6C" w:rsidRDefault="009C78FE" w:rsidP="009C78FE">
            <w:pPr>
              <w:rPr>
                <w:sz w:val="18"/>
                <w:lang w:val="en-US"/>
              </w:rPr>
            </w:pPr>
            <w:r w:rsidRPr="006233DE">
              <w:rPr>
                <w:b/>
                <w:sz w:val="20"/>
                <w:lang w:val="en-GB"/>
              </w:rPr>
              <w:t>e-mail:</w:t>
            </w:r>
            <w:r w:rsidRPr="006233DE">
              <w:rPr>
                <w:sz w:val="20"/>
                <w:lang w:val="en-GB"/>
              </w:rPr>
              <w:t xml:space="preserve"> </w:t>
            </w:r>
            <w:hyperlink r:id="rId17" w:history="1">
              <w:r w:rsidRPr="00394E26">
                <w:rPr>
                  <w:rStyle w:val="Hipercze"/>
                  <w:rFonts w:eastAsiaTheme="majorEastAsia" w:cs="Arial"/>
                  <w:b/>
                  <w:color w:val="auto"/>
                  <w:sz w:val="20"/>
                  <w:szCs w:val="20"/>
                  <w:lang w:val="en-US"/>
                </w:rPr>
                <w:t>obslugaprasowa@stat.gov.pl</w:t>
              </w:r>
            </w:hyperlink>
          </w:p>
        </w:tc>
        <w:tc>
          <w:tcPr>
            <w:tcW w:w="369" w:type="pct"/>
            <w:vAlign w:val="center"/>
          </w:tcPr>
          <w:p w14:paraId="0AB1B2B5" w14:textId="77777777" w:rsidR="00E45254" w:rsidRPr="00782D6C" w:rsidRDefault="00E45254" w:rsidP="00E45254">
            <w:pPr>
              <w:rPr>
                <w:sz w:val="18"/>
                <w:lang w:val="en-US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584512" behindDoc="0" locked="0" layoutInCell="1" allowOverlap="1" wp14:anchorId="12E6AB5D" wp14:editId="3648C7CE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21590</wp:posOffset>
                  </wp:positionV>
                  <wp:extent cx="256540" cy="251460"/>
                  <wp:effectExtent l="0" t="0" r="0" b="0"/>
                  <wp:wrapNone/>
                  <wp:docPr id="21" name="Obraz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logo-03.png"/>
                          <pic:cNvPicPr/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910" w:type="pct"/>
            <w:vAlign w:val="center"/>
          </w:tcPr>
          <w:p w14:paraId="5E218924" w14:textId="77777777" w:rsidR="00E45254" w:rsidRPr="00CB7415" w:rsidRDefault="00E45254" w:rsidP="00E45254">
            <w:pPr>
              <w:rPr>
                <w:sz w:val="18"/>
                <w:lang w:val="en-US"/>
              </w:rPr>
            </w:pPr>
            <w:r w:rsidRPr="00CB7415">
              <w:rPr>
                <w:sz w:val="20"/>
                <w:lang w:val="en-US"/>
              </w:rPr>
              <w:t>www.stat.gov.pl</w:t>
            </w:r>
          </w:p>
        </w:tc>
      </w:tr>
      <w:tr w:rsidR="00E45254" w:rsidRPr="0078050A" w14:paraId="2AF1C6C0" w14:textId="77777777" w:rsidTr="00E45254">
        <w:trPr>
          <w:trHeight w:val="436"/>
        </w:trPr>
        <w:tc>
          <w:tcPr>
            <w:tcW w:w="2721" w:type="pct"/>
            <w:vMerge/>
            <w:vAlign w:val="center"/>
          </w:tcPr>
          <w:p w14:paraId="0B5533D1" w14:textId="77777777" w:rsidR="00E45254" w:rsidRPr="00CB7415" w:rsidRDefault="00E45254" w:rsidP="00E45254">
            <w:pPr>
              <w:rPr>
                <w:sz w:val="18"/>
                <w:lang w:val="en-US"/>
              </w:rPr>
            </w:pPr>
          </w:p>
        </w:tc>
        <w:tc>
          <w:tcPr>
            <w:tcW w:w="369" w:type="pct"/>
            <w:vAlign w:val="center"/>
          </w:tcPr>
          <w:p w14:paraId="5EB195FE" w14:textId="77777777" w:rsidR="00E45254" w:rsidRPr="00CB7415" w:rsidRDefault="00E45254" w:rsidP="00E45254">
            <w:pPr>
              <w:rPr>
                <w:sz w:val="18"/>
                <w:lang w:val="en-US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586560" behindDoc="0" locked="0" layoutInCell="1" allowOverlap="1" wp14:anchorId="21260C72" wp14:editId="4BB82663">
                  <wp:simplePos x="0" y="0"/>
                  <wp:positionH relativeFrom="column">
                    <wp:posOffset>81280</wp:posOffset>
                  </wp:positionH>
                  <wp:positionV relativeFrom="paragraph">
                    <wp:posOffset>18415</wp:posOffset>
                  </wp:positionV>
                  <wp:extent cx="256540" cy="251460"/>
                  <wp:effectExtent l="0" t="0" r="0" b="0"/>
                  <wp:wrapNone/>
                  <wp:docPr id="22" name="Obraz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logo-04.png"/>
                          <pic:cNvPicPr/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910" w:type="pct"/>
          </w:tcPr>
          <w:p w14:paraId="5DD40C89" w14:textId="77777777" w:rsidR="00E45254" w:rsidRPr="00CB7415" w:rsidRDefault="00E45254" w:rsidP="00E45254">
            <w:pPr>
              <w:rPr>
                <w:sz w:val="18"/>
                <w:lang w:val="en-US"/>
              </w:rPr>
            </w:pPr>
            <w:r w:rsidRPr="00CB7415">
              <w:rPr>
                <w:sz w:val="20"/>
                <w:lang w:val="en-US"/>
              </w:rPr>
              <w:t>@GUS_STAT</w:t>
            </w:r>
          </w:p>
        </w:tc>
      </w:tr>
      <w:tr w:rsidR="00E45254" w:rsidRPr="0078050A" w14:paraId="3D208213" w14:textId="77777777" w:rsidTr="00E45254">
        <w:trPr>
          <w:trHeight w:val="436"/>
        </w:trPr>
        <w:tc>
          <w:tcPr>
            <w:tcW w:w="2721" w:type="pct"/>
            <w:vMerge/>
            <w:vAlign w:val="center"/>
          </w:tcPr>
          <w:p w14:paraId="18628B92" w14:textId="77777777" w:rsidR="00E45254" w:rsidRPr="00CB7415" w:rsidRDefault="00E45254" w:rsidP="00E45254">
            <w:pPr>
              <w:rPr>
                <w:sz w:val="18"/>
                <w:lang w:val="en-US"/>
              </w:rPr>
            </w:pPr>
          </w:p>
        </w:tc>
        <w:tc>
          <w:tcPr>
            <w:tcW w:w="369" w:type="pct"/>
            <w:vAlign w:val="center"/>
          </w:tcPr>
          <w:p w14:paraId="17910F06" w14:textId="77777777" w:rsidR="00E45254" w:rsidRPr="00CB7415" w:rsidRDefault="00E45254" w:rsidP="00E45254">
            <w:pPr>
              <w:rPr>
                <w:sz w:val="18"/>
                <w:lang w:val="en-US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585536" behindDoc="0" locked="0" layoutInCell="1" allowOverlap="1" wp14:anchorId="72A58DE9" wp14:editId="54421DB4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15240</wp:posOffset>
                  </wp:positionV>
                  <wp:extent cx="256540" cy="251460"/>
                  <wp:effectExtent l="0" t="0" r="0" b="0"/>
                  <wp:wrapNone/>
                  <wp:docPr id="23" name="Obraz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910" w:type="pct"/>
          </w:tcPr>
          <w:p w14:paraId="32FA0863" w14:textId="77777777" w:rsidR="00E45254" w:rsidRPr="00CB7415" w:rsidRDefault="00E45254" w:rsidP="00E45254">
            <w:pPr>
              <w:rPr>
                <w:sz w:val="20"/>
                <w:lang w:val="en-US"/>
              </w:rPr>
            </w:pPr>
            <w:r w:rsidRPr="00CB7415">
              <w:rPr>
                <w:sz w:val="20"/>
                <w:lang w:val="en-US"/>
              </w:rPr>
              <w:t>@</w:t>
            </w:r>
            <w:proofErr w:type="spellStart"/>
            <w:r w:rsidRPr="00CB7415">
              <w:rPr>
                <w:sz w:val="20"/>
                <w:lang w:val="en-US"/>
              </w:rPr>
              <w:t>GlownyUrzadStatystyczny</w:t>
            </w:r>
            <w:proofErr w:type="spellEnd"/>
          </w:p>
        </w:tc>
      </w:tr>
    </w:tbl>
    <w:p w14:paraId="232AF104" w14:textId="77777777" w:rsidR="005062EC" w:rsidRPr="00CB7415" w:rsidRDefault="00433AA5" w:rsidP="00E76D26">
      <w:pPr>
        <w:rPr>
          <w:sz w:val="18"/>
          <w:lang w:val="en-US"/>
        </w:rPr>
      </w:pPr>
      <w:r w:rsidRPr="00001C5B">
        <w:rPr>
          <w:noProof/>
          <w:sz w:val="18"/>
          <w:lang w:eastAsia="pl-PL"/>
        </w:rPr>
        <mc:AlternateContent>
          <mc:Choice Requires="wps">
            <w:drawing>
              <wp:anchor distT="45720" distB="45720" distL="114300" distR="114300" simplePos="0" relativeHeight="251597824" behindDoc="0" locked="0" layoutInCell="1" allowOverlap="1" wp14:anchorId="077A5830" wp14:editId="7036DED2">
                <wp:simplePos x="0" y="0"/>
                <wp:positionH relativeFrom="margin">
                  <wp:align>left</wp:align>
                </wp:positionH>
                <wp:positionV relativeFrom="paragraph">
                  <wp:posOffset>1398905</wp:posOffset>
                </wp:positionV>
                <wp:extent cx="6559550" cy="4175125"/>
                <wp:effectExtent l="0" t="0" r="12700" b="15875"/>
                <wp:wrapSquare wrapText="bothSides"/>
                <wp:docPr id="3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9550" cy="417518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0660B1B" w14:textId="77777777" w:rsidR="00C456E2" w:rsidRDefault="00C456E2" w:rsidP="00433AA5">
                            <w:pPr>
                              <w:rPr>
                                <w:b/>
                              </w:rPr>
                            </w:pPr>
                          </w:p>
                          <w:p w14:paraId="1D497DCA" w14:textId="77777777" w:rsidR="00944598" w:rsidRDefault="00C456E2" w:rsidP="001F2759">
                            <w:pPr>
                              <w:rPr>
                                <w:b/>
                              </w:rPr>
                            </w:pPr>
                            <w:r w:rsidRPr="005520D8">
                              <w:rPr>
                                <w:b/>
                              </w:rPr>
                              <w:t>Powiązane</w:t>
                            </w:r>
                            <w:r>
                              <w:rPr>
                                <w:b/>
                              </w:rPr>
                              <w:t xml:space="preserve"> opraco</w:t>
                            </w:r>
                            <w:r w:rsidR="00944598">
                              <w:rPr>
                                <w:b/>
                              </w:rPr>
                              <w:t>wania</w:t>
                            </w:r>
                          </w:p>
                          <w:p w14:paraId="5D11166A" w14:textId="061321FD" w:rsidR="00F61A17" w:rsidRPr="00E444F8" w:rsidRDefault="00555FAB" w:rsidP="001F2759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</w:pPr>
                            <w:hyperlink r:id="rId21" w:history="1">
                              <w:r w:rsidR="003D68B5" w:rsidRPr="00E444F8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</w:rPr>
                                <w:t>Wyniki finansowe instytucj</w:t>
                              </w:r>
                              <w:r w:rsidR="00E444F8" w:rsidRPr="00E444F8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</w:rPr>
                                <w:t>i kultury w I półroczu 2021 roku</w:t>
                              </w:r>
                            </w:hyperlink>
                          </w:p>
                          <w:p w14:paraId="17792851" w14:textId="23BB031E" w:rsidR="00C456E2" w:rsidRDefault="00555FAB" w:rsidP="001F2759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</w:pPr>
                            <w:hyperlink r:id="rId22" w:history="1">
                              <w:r w:rsidR="00C456E2" w:rsidRPr="00DB0B21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</w:rPr>
                                <w:t>Zeszyt metodologiczny. Badania przedsiębiorstw niefinansowych 2019</w:t>
                              </w:r>
                            </w:hyperlink>
                          </w:p>
                          <w:p w14:paraId="37910BE8" w14:textId="77777777" w:rsidR="001F2759" w:rsidRPr="007938A7" w:rsidRDefault="001F2759" w:rsidP="001F2759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</w:rPr>
                            </w:pPr>
                          </w:p>
                          <w:p w14:paraId="1E0C759B" w14:textId="77777777" w:rsidR="00C456E2" w:rsidRPr="0031105C" w:rsidRDefault="00C456E2" w:rsidP="001F2759">
                            <w:r>
                              <w:rPr>
                                <w:b/>
                                <w:color w:val="000000" w:themeColor="text1"/>
                                <w:szCs w:val="24"/>
                              </w:rPr>
                              <w:t>Ważniejsze</w:t>
                            </w:r>
                            <w:r w:rsidRPr="00505A92">
                              <w:rPr>
                                <w:b/>
                                <w:color w:val="000000" w:themeColor="text1"/>
                                <w:szCs w:val="24"/>
                              </w:rPr>
                              <w:t xml:space="preserve"> pojęcia dostępne w słowniku</w:t>
                            </w:r>
                          </w:p>
                          <w:p w14:paraId="5F088E67" w14:textId="05F96260" w:rsidR="00C456E2" w:rsidRPr="00CA01A8" w:rsidRDefault="00555FAB" w:rsidP="001F2759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</w:pPr>
                            <w:hyperlink r:id="rId23" w:history="1">
                              <w:r w:rsidR="00C456E2" w:rsidRPr="00CA01A8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</w:rPr>
                                <w:t xml:space="preserve">Przychody </w:t>
                              </w:r>
                              <w:r w:rsidR="00856953" w:rsidRPr="00CA01A8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</w:rPr>
                                <w:t>ogółem</w:t>
                              </w:r>
                            </w:hyperlink>
                          </w:p>
                          <w:p w14:paraId="664BF01D" w14:textId="68205E8D" w:rsidR="00C456E2" w:rsidRPr="00CA01A8" w:rsidRDefault="00555FAB" w:rsidP="001F2759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</w:pPr>
                            <w:hyperlink r:id="rId24" w:history="1">
                              <w:r w:rsidR="00C456E2" w:rsidRPr="00CA01A8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</w:rPr>
                                <w:t xml:space="preserve">Koszty </w:t>
                              </w:r>
                              <w:r w:rsidR="00856953" w:rsidRPr="00CA01A8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</w:rPr>
                                <w:t>ogółem</w:t>
                              </w:r>
                            </w:hyperlink>
                          </w:p>
                          <w:p w14:paraId="0A477B8E" w14:textId="77777777" w:rsidR="00C456E2" w:rsidRPr="00CA01A8" w:rsidRDefault="00555FAB" w:rsidP="001F2759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</w:pPr>
                            <w:hyperlink r:id="rId25" w:history="1">
                              <w:r w:rsidR="00C456E2" w:rsidRPr="00CA01A8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</w:rPr>
                                <w:t>Wynik finansowy brutto</w:t>
                              </w:r>
                            </w:hyperlink>
                          </w:p>
                          <w:p w14:paraId="735BA317" w14:textId="77777777" w:rsidR="00C456E2" w:rsidRPr="00CA01A8" w:rsidRDefault="00555FAB" w:rsidP="001F2759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</w:pPr>
                            <w:hyperlink r:id="rId26" w:history="1">
                              <w:r w:rsidR="00C456E2" w:rsidRPr="00CA01A8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</w:rPr>
                                <w:t>Wynik finansowy netto</w:t>
                              </w:r>
                            </w:hyperlink>
                          </w:p>
                          <w:p w14:paraId="1D8CA584" w14:textId="77777777" w:rsidR="00C456E2" w:rsidRPr="00CA01A8" w:rsidRDefault="00555FAB" w:rsidP="001F2759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</w:pPr>
                            <w:hyperlink r:id="rId27" w:history="1">
                              <w:r w:rsidR="00C456E2" w:rsidRPr="00CA01A8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</w:rPr>
                                <w:t>Nakłady inwestycyjne</w:t>
                              </w:r>
                            </w:hyperlink>
                          </w:p>
                          <w:p w14:paraId="37B66BAE" w14:textId="77777777" w:rsidR="00C456E2" w:rsidRPr="00CA01A8" w:rsidRDefault="00555FAB" w:rsidP="001F2759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</w:pPr>
                            <w:hyperlink r:id="rId28" w:history="1">
                              <w:r w:rsidR="00C456E2" w:rsidRPr="00CA01A8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</w:rPr>
                                <w:t>Nakłady na wartości niematerialne i prawne</w:t>
                              </w:r>
                            </w:hyperlink>
                          </w:p>
                          <w:p w14:paraId="6C4DCAEC" w14:textId="77777777" w:rsidR="00C456E2" w:rsidRPr="00CA01A8" w:rsidRDefault="00555FAB" w:rsidP="001F2759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</w:pPr>
                            <w:hyperlink r:id="rId29" w:history="1">
                              <w:r w:rsidR="00C456E2" w:rsidRPr="00CA01A8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</w:rPr>
                                <w:t>Instytucja kultury</w:t>
                              </w:r>
                            </w:hyperlink>
                          </w:p>
                          <w:p w14:paraId="7F6EC255" w14:textId="77777777" w:rsidR="00C456E2" w:rsidRPr="00DE16CB" w:rsidRDefault="00C456E2" w:rsidP="00433AA5">
                            <w:pPr>
                              <w:rPr>
                                <w:b/>
                                <w:color w:val="000000" w:themeColor="text1"/>
                                <w:szCs w:val="24"/>
                              </w:rPr>
                            </w:pPr>
                          </w:p>
                          <w:p w14:paraId="572227CB" w14:textId="77777777" w:rsidR="00C456E2" w:rsidRDefault="00C456E2" w:rsidP="00433AA5">
                            <w:pPr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</w:p>
                          <w:p w14:paraId="545D8CC2" w14:textId="77777777" w:rsidR="00C456E2" w:rsidRDefault="00C456E2" w:rsidP="00433AA5">
                            <w:pPr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</w:p>
                          <w:p w14:paraId="23EDCB8A" w14:textId="77777777" w:rsidR="00C456E2" w:rsidRDefault="00C456E2" w:rsidP="00433AA5">
                            <w:pPr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</w:p>
                          <w:p w14:paraId="74A63789" w14:textId="77777777" w:rsidR="00C456E2" w:rsidRDefault="00C456E2" w:rsidP="00433AA5">
                            <w:pPr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</w:p>
                          <w:p w14:paraId="27AD6AC6" w14:textId="77777777" w:rsidR="00C456E2" w:rsidRPr="00E45254" w:rsidRDefault="00C456E2" w:rsidP="00433AA5">
                            <w:pPr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</w:p>
                          <w:p w14:paraId="42E5E5E7" w14:textId="77777777" w:rsidR="00C456E2" w:rsidRPr="00E45254" w:rsidRDefault="00C456E2" w:rsidP="00433AA5">
                            <w:pPr>
                              <w:rPr>
                                <w:b/>
                                <w:color w:val="000000" w:themeColor="text1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77A5830" id="_x0000_s1030" type="#_x0000_t202" style="position:absolute;margin-left:0;margin-top:110.15pt;width:516.5pt;height:328.75pt;z-index:25159782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VJY8PwIAAHMEAAAOAAAAZHJzL2Uyb0RvYy54bWysVFFv0zAQfkfiP1h+p2lLs7VR02l0DCEN&#10;mDT4AVfHaazZvmC7Tcqv5+y0pYMHJMRL5POdv/vuu7ssb3qj2V46r9CWfDIacyatwErZbcm/fb1/&#10;M+fMB7AVaLSy5Afp+c3q9atl1xZyig3qSjpGINYXXVvyJoS2yDIvGmnAj7CVlpw1OgOBTLfNKgcd&#10;oRudTcfjq6xDV7UOhfSebu8GJ18l/LqWInypay8D0yUnbiF9Xfpu4jdbLaHYOmgbJY404B9YGFCW&#10;kp6h7iAA2zn1B5RRwqHHOowEmgzrWgmZaqBqJuPfqnlqoJWpFhLHt2eZ/P+DFZ/3j46pquRvObNg&#10;qEWPqCUL8tkH7CSbRom61hcU+dRSbOjfYU+tTuX69gHFs2cW1w3Yrbx1DrtGQkUUJ/FldvF0wPER&#10;ZNN9wopywS5gAuprZ6J+pAgjdGrV4dwe2Qcm6PIqzxd5Ti5BvtnkOp/M85QDitPz1vnwQaJh8VBy&#10;R/1P8LB/8CHSgeIUErN51Kq6V1onI86cXGvH9kDTstkOJeqdIa7D3SIfj9PMEE4a0RieUF8gacu6&#10;ki/yaT6I9JcsA68XCEYFWgutTMnnlHJICkVU9r2t6AEUAZQezkRG26PUUd1B59Bv+tTY2amDG6wO&#10;pL3DYQtoa+nQoPvBWUcbUHL/fQdOcqY/WurfYjKbxZVJxiy/npLhLj2bSw9YQVAlD5wNx3VIaxap&#10;WrylPtcqdSAOxMDkSJkmO0l43MK4Opd2ivr1r1j9BAAA//8DAFBLAwQUAAYACAAAACEAWOq0YN8A&#10;AAAJAQAADwAAAGRycy9kb3ducmV2LnhtbEyPQU+DQBCF7yb+h82YeDF2ESJQZGiMSaM3Q230umVH&#10;wLKzhN22+O/dnurxzZu8971yNZtBHGlyvWWEh0UEgrixuucWYfuxvs9BOK9Yq8EyIfySg1V1fVWq&#10;QtsT13Tc+FaEEHaFQui8HwspXdORUW5hR+LgfdvJKB/k1Eo9qVMIN4OMoyiVRvUcGjo10ktHzX5z&#10;MAivy+xx/RZvs/d9+pPq5V39OX7ViLc38/MTCE+zvzzDGT+gQxWYdvbA2okBIQzxCHEcJSDOdpQk&#10;4bRDyLMsB1mV8v+C6g8AAP//AwBQSwECLQAUAAYACAAAACEAtoM4kv4AAADhAQAAEwAAAAAAAAAA&#10;AAAAAAAAAAAAW0NvbnRlbnRfVHlwZXNdLnhtbFBLAQItABQABgAIAAAAIQA4/SH/1gAAAJQBAAAL&#10;AAAAAAAAAAAAAAAAAC8BAABfcmVscy8ucmVsc1BLAQItABQABgAIAAAAIQBfVJY8PwIAAHMEAAAO&#10;AAAAAAAAAAAAAAAAAC4CAABkcnMvZTJvRG9jLnhtbFBLAQItABQABgAIAAAAIQBY6rRg3wAAAAkB&#10;AAAPAAAAAAAAAAAAAAAAAJkEAABkcnMvZG93bnJldi54bWxQSwUGAAAAAAQABADzAAAApQUAAAAA&#10;" fillcolor="#f2f2f2 [3052]" strokecolor="white [3212]">
                <v:textbox>
                  <w:txbxContent>
                    <w:p w14:paraId="30660B1B" w14:textId="77777777" w:rsidR="00C456E2" w:rsidRDefault="00C456E2" w:rsidP="00433AA5">
                      <w:pPr>
                        <w:rPr>
                          <w:b/>
                        </w:rPr>
                      </w:pPr>
                    </w:p>
                    <w:p w14:paraId="1D497DCA" w14:textId="77777777" w:rsidR="00944598" w:rsidRDefault="00C456E2" w:rsidP="001F2759">
                      <w:pPr>
                        <w:rPr>
                          <w:b/>
                        </w:rPr>
                      </w:pPr>
                      <w:r w:rsidRPr="005520D8">
                        <w:rPr>
                          <w:b/>
                        </w:rPr>
                        <w:t>Powiązane</w:t>
                      </w:r>
                      <w:r>
                        <w:rPr>
                          <w:b/>
                        </w:rPr>
                        <w:t xml:space="preserve"> opraco</w:t>
                      </w:r>
                      <w:r w:rsidR="00944598">
                        <w:rPr>
                          <w:b/>
                        </w:rPr>
                        <w:t>wania</w:t>
                      </w:r>
                    </w:p>
                    <w:p w14:paraId="5D11166A" w14:textId="061321FD" w:rsidR="00F61A17" w:rsidRPr="00E444F8" w:rsidRDefault="004D08E5" w:rsidP="001F2759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</w:pPr>
                      <w:hyperlink r:id="rId32" w:history="1">
                        <w:r w:rsidR="003D68B5" w:rsidRPr="00E444F8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30"/>
                            <w:shd w:val="clear" w:color="auto" w:fill="F0F0F0"/>
                          </w:rPr>
                          <w:t>Wyniki finansowe instytucj</w:t>
                        </w:r>
                        <w:r w:rsidR="00E444F8" w:rsidRPr="00E444F8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30"/>
                            <w:shd w:val="clear" w:color="auto" w:fill="F0F0F0"/>
                          </w:rPr>
                          <w:t>i kultury w I półroczu 2021 roku</w:t>
                        </w:r>
                      </w:hyperlink>
                    </w:p>
                    <w:p w14:paraId="17792851" w14:textId="23BB031E" w:rsidR="00C456E2" w:rsidRDefault="004D08E5" w:rsidP="001F2759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</w:pPr>
                      <w:hyperlink r:id="rId33" w:history="1">
                        <w:r w:rsidR="00C456E2" w:rsidRPr="00DB0B21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30"/>
                            <w:shd w:val="clear" w:color="auto" w:fill="F0F0F0"/>
                          </w:rPr>
                          <w:t>Zeszyt metodologiczny. Badania przedsiębiorstw niefinansowych 2019</w:t>
                        </w:r>
                      </w:hyperlink>
                    </w:p>
                    <w:p w14:paraId="37910BE8" w14:textId="77777777" w:rsidR="001F2759" w:rsidRPr="007938A7" w:rsidRDefault="001F2759" w:rsidP="001F2759">
                      <w:pPr>
                        <w:rPr>
                          <w:rStyle w:val="Hipercze"/>
                          <w:rFonts w:cs="Arial"/>
                          <w:color w:val="001D77"/>
                        </w:rPr>
                      </w:pPr>
                    </w:p>
                    <w:p w14:paraId="1E0C759B" w14:textId="77777777" w:rsidR="00C456E2" w:rsidRPr="0031105C" w:rsidRDefault="00C456E2" w:rsidP="001F2759">
                      <w:r>
                        <w:rPr>
                          <w:b/>
                          <w:color w:val="000000" w:themeColor="text1"/>
                          <w:szCs w:val="24"/>
                        </w:rPr>
                        <w:t>Ważniejsze</w:t>
                      </w:r>
                      <w:r w:rsidRPr="00505A92">
                        <w:rPr>
                          <w:b/>
                          <w:color w:val="000000" w:themeColor="text1"/>
                          <w:szCs w:val="24"/>
                        </w:rPr>
                        <w:t xml:space="preserve"> pojęcia dostępne w słowniku</w:t>
                      </w:r>
                    </w:p>
                    <w:p w14:paraId="5F088E67" w14:textId="05F96260" w:rsidR="00C456E2" w:rsidRPr="00CA01A8" w:rsidRDefault="004D08E5" w:rsidP="001F2759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</w:pPr>
                      <w:hyperlink r:id="rId34" w:history="1">
                        <w:r w:rsidR="00C456E2" w:rsidRPr="00CA01A8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30"/>
                            <w:shd w:val="clear" w:color="auto" w:fill="F0F0F0"/>
                          </w:rPr>
                          <w:t xml:space="preserve">Przychody </w:t>
                        </w:r>
                        <w:r w:rsidR="00856953" w:rsidRPr="00CA01A8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30"/>
                            <w:shd w:val="clear" w:color="auto" w:fill="F0F0F0"/>
                          </w:rPr>
                          <w:t>ogółem</w:t>
                        </w:r>
                      </w:hyperlink>
                    </w:p>
                    <w:p w14:paraId="664BF01D" w14:textId="68205E8D" w:rsidR="00C456E2" w:rsidRPr="00CA01A8" w:rsidRDefault="004D08E5" w:rsidP="001F2759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</w:pPr>
                      <w:hyperlink r:id="rId35" w:history="1">
                        <w:r w:rsidR="00C456E2" w:rsidRPr="00CA01A8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30"/>
                            <w:shd w:val="clear" w:color="auto" w:fill="F0F0F0"/>
                          </w:rPr>
                          <w:t xml:space="preserve">Koszty </w:t>
                        </w:r>
                        <w:r w:rsidR="00856953" w:rsidRPr="00CA01A8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30"/>
                            <w:shd w:val="clear" w:color="auto" w:fill="F0F0F0"/>
                          </w:rPr>
                          <w:t>ogółem</w:t>
                        </w:r>
                      </w:hyperlink>
                    </w:p>
                    <w:p w14:paraId="0A477B8E" w14:textId="77777777" w:rsidR="00C456E2" w:rsidRPr="00CA01A8" w:rsidRDefault="004D08E5" w:rsidP="001F2759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</w:pPr>
                      <w:hyperlink r:id="rId36" w:history="1">
                        <w:r w:rsidR="00C456E2" w:rsidRPr="00CA01A8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30"/>
                            <w:shd w:val="clear" w:color="auto" w:fill="F0F0F0"/>
                          </w:rPr>
                          <w:t>Wynik finansowy brutto</w:t>
                        </w:r>
                      </w:hyperlink>
                    </w:p>
                    <w:p w14:paraId="735BA317" w14:textId="77777777" w:rsidR="00C456E2" w:rsidRPr="00CA01A8" w:rsidRDefault="004D08E5" w:rsidP="001F2759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</w:pPr>
                      <w:hyperlink r:id="rId37" w:history="1">
                        <w:r w:rsidR="00C456E2" w:rsidRPr="00CA01A8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30"/>
                            <w:shd w:val="clear" w:color="auto" w:fill="F0F0F0"/>
                          </w:rPr>
                          <w:t>Wynik finansowy netto</w:t>
                        </w:r>
                      </w:hyperlink>
                    </w:p>
                    <w:p w14:paraId="1D8CA584" w14:textId="77777777" w:rsidR="00C456E2" w:rsidRPr="00CA01A8" w:rsidRDefault="004D08E5" w:rsidP="001F2759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</w:pPr>
                      <w:hyperlink r:id="rId38" w:history="1">
                        <w:r w:rsidR="00C456E2" w:rsidRPr="00CA01A8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30"/>
                            <w:shd w:val="clear" w:color="auto" w:fill="F0F0F0"/>
                          </w:rPr>
                          <w:t>Nakłady inwestycyjne</w:t>
                        </w:r>
                      </w:hyperlink>
                    </w:p>
                    <w:p w14:paraId="37B66BAE" w14:textId="77777777" w:rsidR="00C456E2" w:rsidRPr="00CA01A8" w:rsidRDefault="004D08E5" w:rsidP="001F2759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</w:pPr>
                      <w:hyperlink r:id="rId39" w:history="1">
                        <w:r w:rsidR="00C456E2" w:rsidRPr="00CA01A8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30"/>
                            <w:shd w:val="clear" w:color="auto" w:fill="F0F0F0"/>
                          </w:rPr>
                          <w:t>Nakłady na wartości niematerialne i prawne</w:t>
                        </w:r>
                      </w:hyperlink>
                    </w:p>
                    <w:p w14:paraId="6C4DCAEC" w14:textId="77777777" w:rsidR="00C456E2" w:rsidRPr="00CA01A8" w:rsidRDefault="004D08E5" w:rsidP="001F2759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</w:pPr>
                      <w:hyperlink r:id="rId40" w:history="1">
                        <w:r w:rsidR="00C456E2" w:rsidRPr="00CA01A8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30"/>
                            <w:shd w:val="clear" w:color="auto" w:fill="F0F0F0"/>
                          </w:rPr>
                          <w:t>Instytucja kultury</w:t>
                        </w:r>
                      </w:hyperlink>
                    </w:p>
                    <w:p w14:paraId="7F6EC255" w14:textId="77777777" w:rsidR="00C456E2" w:rsidRPr="00DE16CB" w:rsidRDefault="00C456E2" w:rsidP="00433AA5">
                      <w:pPr>
                        <w:rPr>
                          <w:b/>
                          <w:color w:val="000000" w:themeColor="text1"/>
                          <w:szCs w:val="24"/>
                        </w:rPr>
                      </w:pPr>
                    </w:p>
                    <w:p w14:paraId="572227CB" w14:textId="77777777" w:rsidR="00C456E2" w:rsidRDefault="00C456E2" w:rsidP="00433AA5">
                      <w:pPr>
                        <w:rPr>
                          <w:color w:val="000000" w:themeColor="text1"/>
                          <w:sz w:val="18"/>
                          <w:szCs w:val="18"/>
                        </w:rPr>
                      </w:pPr>
                    </w:p>
                    <w:p w14:paraId="545D8CC2" w14:textId="77777777" w:rsidR="00C456E2" w:rsidRDefault="00C456E2" w:rsidP="00433AA5">
                      <w:pPr>
                        <w:rPr>
                          <w:color w:val="000000" w:themeColor="text1"/>
                          <w:sz w:val="18"/>
                          <w:szCs w:val="18"/>
                        </w:rPr>
                      </w:pPr>
                    </w:p>
                    <w:p w14:paraId="23EDCB8A" w14:textId="77777777" w:rsidR="00C456E2" w:rsidRDefault="00C456E2" w:rsidP="00433AA5">
                      <w:pPr>
                        <w:rPr>
                          <w:color w:val="000000" w:themeColor="text1"/>
                          <w:sz w:val="18"/>
                          <w:szCs w:val="18"/>
                        </w:rPr>
                      </w:pPr>
                    </w:p>
                    <w:p w14:paraId="74A63789" w14:textId="77777777" w:rsidR="00C456E2" w:rsidRDefault="00C456E2" w:rsidP="00433AA5">
                      <w:pPr>
                        <w:rPr>
                          <w:color w:val="000000" w:themeColor="text1"/>
                          <w:sz w:val="18"/>
                          <w:szCs w:val="18"/>
                        </w:rPr>
                      </w:pPr>
                    </w:p>
                    <w:p w14:paraId="27AD6AC6" w14:textId="77777777" w:rsidR="00C456E2" w:rsidRPr="00E45254" w:rsidRDefault="00C456E2" w:rsidP="00433AA5">
                      <w:pPr>
                        <w:rPr>
                          <w:color w:val="000000" w:themeColor="text1"/>
                          <w:sz w:val="18"/>
                          <w:szCs w:val="18"/>
                        </w:rPr>
                      </w:pPr>
                    </w:p>
                    <w:p w14:paraId="42E5E5E7" w14:textId="77777777" w:rsidR="00C456E2" w:rsidRPr="00E45254" w:rsidRDefault="00C456E2" w:rsidP="00433AA5">
                      <w:pPr>
                        <w:rPr>
                          <w:b/>
                          <w:color w:val="000000" w:themeColor="text1"/>
                          <w:szCs w:val="24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416CDF53" w14:textId="77777777" w:rsidR="005062EC" w:rsidRPr="00CB7415" w:rsidRDefault="005062EC" w:rsidP="005062EC">
      <w:pPr>
        <w:rPr>
          <w:sz w:val="18"/>
          <w:lang w:val="en-US"/>
        </w:rPr>
      </w:pPr>
    </w:p>
    <w:p w14:paraId="08C047D3" w14:textId="77777777" w:rsidR="00D261A2" w:rsidRPr="00CB7415" w:rsidRDefault="00D261A2" w:rsidP="005062EC">
      <w:pPr>
        <w:rPr>
          <w:sz w:val="18"/>
          <w:lang w:val="en-US"/>
        </w:rPr>
      </w:pPr>
    </w:p>
    <w:sectPr w:rsidR="00D261A2" w:rsidRPr="00CB7415" w:rsidSect="003B18B6">
      <w:headerReference w:type="default" r:id="rId41"/>
      <w:footerReference w:type="default" r:id="rId42"/>
      <w:pgSz w:w="11906" w:h="16838"/>
      <w:pgMar w:top="720" w:right="3119" w:bottom="720" w:left="720" w:header="170" w:footer="283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338BF67D" w16cid:durableId="22891D68"/>
  <w16cid:commentId w16cid:paraId="4A4B846F" w16cid:durableId="22891D69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324B009" w14:textId="77777777" w:rsidR="00555FAB" w:rsidRDefault="00555FAB" w:rsidP="000662E2">
      <w:pPr>
        <w:spacing w:after="0" w:line="240" w:lineRule="auto"/>
      </w:pPr>
      <w:r>
        <w:separator/>
      </w:r>
    </w:p>
  </w:endnote>
  <w:endnote w:type="continuationSeparator" w:id="0">
    <w:p w14:paraId="3775C743" w14:textId="77777777" w:rsidR="00555FAB" w:rsidRDefault="00555FAB" w:rsidP="000662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ira Sans Light">
    <w:panose1 w:val="020B0403050000020004"/>
    <w:charset w:val="EE"/>
    <w:family w:val="swiss"/>
    <w:pitch w:val="variable"/>
    <w:sig w:usb0="600002FF" w:usb1="02000001" w:usb2="00000000" w:usb3="00000000" w:csb0="0000019F" w:csb1="00000000"/>
  </w:font>
  <w:font w:name="Fira Sans">
    <w:panose1 w:val="020B0503050000020004"/>
    <w:charset w:val="EE"/>
    <w:family w:val="swiss"/>
    <w:pitch w:val="variable"/>
    <w:sig w:usb0="600002FF" w:usb1="02000001" w:usb2="00000000" w:usb3="00000000" w:csb0="0000019F" w:csb1="00000000"/>
  </w:font>
  <w:font w:name="Fira Sans SemiBold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Fira Sans Medium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Fira Sans Extra Condensed SemiB">
    <w:altName w:val="Fira Sans SemiBold"/>
    <w:panose1 w:val="020B0603050000020004"/>
    <w:charset w:val="EE"/>
    <w:family w:val="swiss"/>
    <w:pitch w:val="variable"/>
    <w:sig w:usb0="600002FF" w:usb1="00000001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799913411"/>
      <w:docPartObj>
        <w:docPartGallery w:val="Page Numbers (Bottom of Page)"/>
        <w:docPartUnique/>
      </w:docPartObj>
    </w:sdtPr>
    <w:sdtEndPr/>
    <w:sdtContent>
      <w:p w14:paraId="41ED9D9E" w14:textId="77777777" w:rsidR="007F7D8A" w:rsidRDefault="007F7D8A" w:rsidP="003B18B6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62E2E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45044854"/>
      <w:docPartObj>
        <w:docPartGallery w:val="Page Numbers (Bottom of Page)"/>
        <w:docPartUnique/>
      </w:docPartObj>
    </w:sdtPr>
    <w:sdtEndPr/>
    <w:sdtContent>
      <w:p w14:paraId="44832BED" w14:textId="77777777" w:rsidR="007F7D8A" w:rsidRDefault="007F7D8A" w:rsidP="003B18B6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62E2E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745636839"/>
      <w:docPartObj>
        <w:docPartGallery w:val="Page Numbers (Bottom of Page)"/>
        <w:docPartUnique/>
      </w:docPartObj>
    </w:sdtPr>
    <w:sdtEndPr/>
    <w:sdtContent>
      <w:p w14:paraId="4027B0A0" w14:textId="77777777" w:rsidR="00C456E2" w:rsidRDefault="00C456E2" w:rsidP="003B18B6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62E2E">
          <w:rPr>
            <w:noProof/>
          </w:rPr>
          <w:t>4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B5DEB12" w14:textId="77777777" w:rsidR="00555FAB" w:rsidRDefault="00555FAB" w:rsidP="000662E2">
      <w:pPr>
        <w:spacing w:after="0" w:line="240" w:lineRule="auto"/>
      </w:pPr>
      <w:r>
        <w:separator/>
      </w:r>
    </w:p>
  </w:footnote>
  <w:footnote w:type="continuationSeparator" w:id="0">
    <w:p w14:paraId="2B6604A1" w14:textId="77777777" w:rsidR="00555FAB" w:rsidRDefault="00555FAB" w:rsidP="000662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2847E26" w14:textId="77777777" w:rsidR="007F7D8A" w:rsidRDefault="007F7D8A" w:rsidP="00C15CC1">
    <w:pPr>
      <w:pStyle w:val="Nagwek"/>
      <w:tabs>
        <w:tab w:val="clear" w:pos="4536"/>
        <w:tab w:val="clear" w:pos="9072"/>
        <w:tab w:val="left" w:pos="2863"/>
      </w:tabs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82816" behindDoc="1" locked="0" layoutInCell="1" allowOverlap="1" wp14:anchorId="5FD0BA6B" wp14:editId="658C8C16">
              <wp:simplePos x="0" y="0"/>
              <wp:positionH relativeFrom="column">
                <wp:posOffset>5214620</wp:posOffset>
              </wp:positionH>
              <wp:positionV relativeFrom="paragraph">
                <wp:posOffset>-178435</wp:posOffset>
              </wp:positionV>
              <wp:extent cx="1874520" cy="22680295"/>
              <wp:effectExtent l="0" t="0" r="0" b="0"/>
              <wp:wrapNone/>
              <wp:docPr id="2" name="Prostokąt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874520" cy="22680295"/>
                      </a:xfrm>
                      <a:prstGeom prst="rect">
                        <a:avLst/>
                      </a:prstGeom>
                      <a:solidFill>
                        <a:sysClr val="window" lastClr="FFFFFF">
                          <a:lumMod val="95000"/>
                        </a:sysClr>
                      </a:solidFill>
                      <a:ln w="12700" cap="flat" cmpd="sng" algn="ctr">
                        <a:noFill/>
                        <a:prstDash val="solid"/>
                        <a:miter lim="800000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rect w14:anchorId="77AF9393" id="Prostokąt 2" o:spid="_x0000_s1026" style="position:absolute;margin-left:410.6pt;margin-top:-14.05pt;width:147.6pt;height:1785.85pt;z-index:-251633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57+9kQIAABUFAAAOAAAAZHJzL2Uyb0RvYy54bWysVMFu2zAMvQ/YPwi6r3aMpE2NOkXQIsOA&#10;rA3QDj2rshwLlURNUuJk9/3ZPqyU7KRZt9MwHwxSpMhH8lFX1zutyFY4L8FUdHSWUyIMh1qadUW/&#10;PS4+TSnxgZmaKTCionvh6fXs44erzpaigBZULRzBIMaXna1oG4Its8zzVmjmz8AKg8YGnGYBVbfO&#10;asc6jK5VVuT5edaBq60DLrzH09veSGcpftMIHu6bxotAVEURW0h/l/7P8Z/Nrli5dsy2kg8w2D+g&#10;0EwaTHoMdcsCIxsn/wilJXfgoQlnHHQGTSO5SDVgNaP8XTUPLbMi1YLN8fbYJv//wvK77coRWVe0&#10;oMQwjSNaIcAAL79+BlLE/nTWl+j2YFcuVujtEviLR0P2myUqfvDZNU5HX6yP7FKz98dmi10gHA9H&#10;04vxpMCZcLQVxfk0Ly4nMV/GysN963z4LECTKFTU4ThTl9l26UPvenBJ0EDJeiGVSsre3yhHtgwn&#10;j4SpoaNEMR/wsKKL9KVYaqO/Qt37XU7yPHECMfh0P8Hxp3GVIR2iLy7Qk3CGnG0UCyhqi130Zk0J&#10;U2tcBh5cSmAgQkK0rIxgb5lv+2wpbM9ALQOugZK6olOEcAShTLwmEpGHkt/6HKVnqPc4QAc9s73l&#10;C4lJlljoijmkMoLE9Qz3+GsUIHIYJEpacD/+dh79kWFopaTD1cCqvm+YE9i/Lwa5dzkaj+MuJWU8&#10;uYhDdKeW51OL2egbwBmM8CGwPInRP6iD2DjQT7jF85gVTcxwzN33b1BuQr+y+A5wMZ8nN9wfy8LS&#10;PFgegx/a+7h7Ys4OhAlItjs4rBEr3/Gm9403Dcw3ARqZSPXW14HjuHuJB8M7EZf7VE9eb6/Z7BUA&#10;AP//AwBQSwMEFAAGAAgAAAAhABMMcyvlAAAADQEAAA8AAABkcnMvZG93bnJldi54bWxMj0FPg0AQ&#10;he8m/ofNmHhrF2glBFkao5KYeNG2pPa2ZUcgZWeR3VL017s96XHyvrz3TbaadMdGHGxrSEA4D4Ah&#10;VUa1VAvYbopZAsw6SUp2hlDAN1pY5ddXmUyVOdM7jmtXM19CNpUCGuf6lHNbNailnZseyWefZtDS&#10;+XOouRrk2ZfrjkdBEHMtW/ILjezxscHquD5pAWY/bl5VURzL8udp95Y8f5Rf+xchbm+mh3tgDif3&#10;B8NF36tD7p0O5kTKsk5AEoWRRwXMoiQEdiHCMF4COwhY3C0XMfA84/+/yH8BAAD//wMAUEsBAi0A&#10;FAAGAAgAAAAhALaDOJL+AAAA4QEAABMAAAAAAAAAAAAAAAAAAAAAAFtDb250ZW50X1R5cGVzXS54&#10;bWxQSwECLQAUAAYACAAAACEAOP0h/9YAAACUAQAACwAAAAAAAAAAAAAAAAAvAQAAX3JlbHMvLnJl&#10;bHNQSwECLQAUAAYACAAAACEA4Oe/vZECAAAVBQAADgAAAAAAAAAAAAAAAAAuAgAAZHJzL2Uyb0Rv&#10;Yy54bWxQSwECLQAUAAYACAAAACEAEwxzK+UAAAANAQAADwAAAAAAAAAAAAAAAADrBAAAZHJzL2Rv&#10;d25yZXYueG1sUEsFBgAAAAAEAAQA8wAAAP0FAAAAAA==&#10;" fillcolor="#f2f2f2" stroked="f" strokeweight="1pt"/>
          </w:pict>
        </mc:Fallback>
      </mc:AlternateContent>
    </w:r>
    <w:r>
      <w:tab/>
    </w:r>
  </w:p>
  <w:p w14:paraId="3FE85E88" w14:textId="77777777" w:rsidR="007F7D8A" w:rsidRDefault="007F7D8A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9090CDF" w14:textId="0DC0D4B7" w:rsidR="007F7D8A" w:rsidRDefault="009C78FE" w:rsidP="00570567">
    <w:pPr>
      <w:pStyle w:val="Nagwek"/>
      <w:tabs>
        <w:tab w:val="clear" w:pos="4536"/>
        <w:tab w:val="clear" w:pos="9072"/>
        <w:tab w:val="left" w:pos="5774"/>
      </w:tabs>
      <w:rPr>
        <w:noProof/>
        <w:lang w:eastAsia="pl-PL"/>
      </w:rPr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78720" behindDoc="1" locked="0" layoutInCell="1" allowOverlap="1" wp14:anchorId="4C1D726B" wp14:editId="1EB4B061">
              <wp:simplePos x="0" y="0"/>
              <wp:positionH relativeFrom="page">
                <wp:align>right</wp:align>
              </wp:positionH>
              <wp:positionV relativeFrom="paragraph">
                <wp:posOffset>210820</wp:posOffset>
              </wp:positionV>
              <wp:extent cx="1871980" cy="22905085"/>
              <wp:effectExtent l="0" t="0" r="0" b="0"/>
              <wp:wrapNone/>
              <wp:docPr id="5" name="Prostokąt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871980" cy="22905085"/>
                      </a:xfrm>
                      <a:prstGeom prst="rect">
                        <a:avLst/>
                      </a:prstGeom>
                      <a:solidFill>
                        <a:srgbClr val="F2F2F2"/>
                      </a:solidFill>
                      <a:ln w="12700" cap="flat" cmpd="sng" algn="ctr">
                        <a:noFill/>
                        <a:prstDash val="solid"/>
                        <a:miter lim="800000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B96DEE7" id="Prostokąt 5" o:spid="_x0000_s1026" style="position:absolute;margin-left:96.2pt;margin-top:16.6pt;width:147.4pt;height:1803.55pt;z-index:-251637760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qv7SdwIAAOQEAAAOAAAAZHJzL2Uyb0RvYy54bWysVM1u2zAMvg/YOwi6r3aMZk2NOkXQIsOA&#10;oAvQDj0zshwblURNUuJ0973ZHmyU7LRZt9OwBBBIkeLPx4++uj5oxfbS+Q5NxSdnOWfSCKw7s634&#10;14flhxlnPoCpQaGRFX+Wnl/P37+76m0pC2xR1dIxCmJ82duKtyHYMsu8aKUGf4ZWGjI26DQEUt02&#10;qx30FF2rrMjzj1mPrrYOhfSebm8HI5+n+E0jRfjSNF4GpipOtYV0unRu4pnNr6DcOrBtJ8Yy4B+q&#10;0NAZSvoS6hYCsJ3r/gilO+HQYxPOBOoMm6YTMvVA3UzyN93ct2Bl6oXA8fYFJv//woq7/dqxrq74&#10;lDMDmka0pgIDPv38Edg04tNbX5LbvV272KG3KxRPngzZb5ao+NHn0Dgdfak/dkhgP7+ALQ+BCbqc&#10;zC4mlzOaiSBbUVzm03yW8mVQHt9b58MniZpFoeKOxplQhv3Kh1gBlEeXVBqqrl52SiXFbTc3yrE9&#10;0OiXRfzHbuiJP3VThvVUTHGRx1KAKNgoCCRqS6B4s+UM1Ja4LYJLuQ3GDBRpyH0Lvh1ypLADoXQX&#10;iNWq0xWf5fE3ZlYmPpOJl2MHr7BFaYP1M83D4UBUb8Wyo9ZX4MMaHDGTiqRtC1/oaBRS5ThKnLXo&#10;vv/tPvoTYcjKWU9Mp66+7cBJztRnQ1S6nJyfx9VIyvn0oiDFnVo2pxaz0zdIiE5or61IYvQP6ig2&#10;DvUjLeUiZiUTGEG5B/xG5SYMG0hrLeRikdxoHSyElbm3IgY/wvtweARnx/kH4s4dHrcCyjc0GHzj&#10;S4OLXcCmSxx5xXWkLK1S4sG49nFXT/Xk9fpxmv8CAAD//wMAUEsDBBQABgAIAAAAIQB7sNWx2wAA&#10;AAgBAAAPAAAAZHJzL2Rvd25yZXYueG1sTI/BTsMwDIbvSLxDZCRuLKXdJlqaTggJ7UwZSLtljWkr&#10;Grtq0q28PeYER/u3fn9fuVv8oM44hZ7JwP0qAYXUsOupNXB4e7l7ABWiJWcHJjTwjQF21fVVaQvH&#10;F3rFcx1bJSUUCmugi3EstA5Nh96GFY9Ikn3y5G2UcWq1m+xFyv2g0yTZam97kg+dHfG5w+arnr2B&#10;YxuJU7/Pw74e+X3ebPLl42jM7c3y9Agq4hL/juEXX9ChEqYTz+SCGgyISDSQZSkoSdN8LSInWWzX&#10;SQa6KvV/geoHAAD//wMAUEsBAi0AFAAGAAgAAAAhALaDOJL+AAAA4QEAABMAAAAAAAAAAAAAAAAA&#10;AAAAAFtDb250ZW50X1R5cGVzXS54bWxQSwECLQAUAAYACAAAACEAOP0h/9YAAACUAQAACwAAAAAA&#10;AAAAAAAAAAAvAQAAX3JlbHMvLnJlbHNQSwECLQAUAAYACAAAACEA4ar+0ncCAADkBAAADgAAAAAA&#10;AAAAAAAAAAAuAgAAZHJzL2Uyb0RvYy54bWxQSwECLQAUAAYACAAAACEAe7DVsdsAAAAIAQAADwAA&#10;AAAAAAAAAAAAAADRBAAAZHJzL2Rvd25yZXYueG1sUEsFBgAAAAAEAAQA8wAAANkFAAAAAA==&#10;" fillcolor="#f2f2f2" stroked="f" strokeweight="1pt">
              <v:path arrowok="t"/>
              <w10:wrap anchorx="page"/>
            </v:rect>
          </w:pict>
        </mc:Fallback>
      </mc:AlternateContent>
    </w:r>
    <w:r w:rsidR="007F7D8A">
      <w:rPr>
        <w:noProof/>
        <w:lang w:eastAsia="pl-PL"/>
      </w:rPr>
      <mc:AlternateContent>
        <mc:Choice Requires="wps">
          <w:drawing>
            <wp:anchor distT="45720" distB="45720" distL="114300" distR="114300" simplePos="0" relativeHeight="251681792" behindDoc="0" locked="0" layoutInCell="1" allowOverlap="1" wp14:anchorId="5BE71370" wp14:editId="2F0458EE">
              <wp:simplePos x="0" y="0"/>
              <wp:positionH relativeFrom="column">
                <wp:posOffset>5273040</wp:posOffset>
              </wp:positionH>
              <wp:positionV relativeFrom="paragraph">
                <wp:posOffset>890905</wp:posOffset>
              </wp:positionV>
              <wp:extent cx="1432560" cy="336550"/>
              <wp:effectExtent l="0" t="0" r="0" b="0"/>
              <wp:wrapNone/>
              <wp:docPr id="16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32560" cy="3365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BE15397" w14:textId="463CD99F" w:rsidR="007F7D8A" w:rsidRPr="00C97596" w:rsidRDefault="00716031" w:rsidP="00570567">
                          <w:pPr>
                            <w:jc w:val="both"/>
                            <w:rPr>
                              <w:rFonts w:ascii="Fira Sans SemiBold" w:hAnsi="Fira Sans SemiBold"/>
                              <w:color w:val="001D77"/>
                            </w:rPr>
                          </w:pPr>
                          <w:r>
                            <w:rPr>
                              <w:rFonts w:ascii="Fira Sans SemiBold" w:hAnsi="Fira Sans SemiBold"/>
                              <w:color w:val="001D77"/>
                            </w:rPr>
                            <w:t>2</w:t>
                          </w:r>
                          <w:r w:rsidR="00447614">
                            <w:rPr>
                              <w:rFonts w:ascii="Fira Sans SemiBold" w:hAnsi="Fira Sans SemiBold"/>
                              <w:color w:val="001D77"/>
                            </w:rPr>
                            <w:t>3</w:t>
                          </w:r>
                          <w:r w:rsidR="007F7D8A">
                            <w:rPr>
                              <w:rFonts w:ascii="Fira Sans SemiBold" w:hAnsi="Fira Sans SemiBold"/>
                              <w:color w:val="001D77"/>
                            </w:rPr>
                            <w:t>.</w:t>
                          </w:r>
                          <w:r w:rsidR="0064012B">
                            <w:rPr>
                              <w:rFonts w:ascii="Fira Sans SemiBold" w:hAnsi="Fira Sans SemiBold"/>
                              <w:color w:val="001D77"/>
                            </w:rPr>
                            <w:t>12</w:t>
                          </w:r>
                          <w:r w:rsidR="007F7D8A">
                            <w:rPr>
                              <w:rFonts w:ascii="Fira Sans SemiBold" w:hAnsi="Fira Sans SemiBold"/>
                              <w:color w:val="001D77"/>
                            </w:rPr>
                            <w:t>.202</w:t>
                          </w:r>
                          <w:r w:rsidR="00E002C4">
                            <w:rPr>
                              <w:rFonts w:ascii="Fira Sans SemiBold" w:hAnsi="Fira Sans SemiBold"/>
                              <w:color w:val="001D77"/>
                            </w:rPr>
                            <w:t>1</w:t>
                          </w:r>
                          <w:r w:rsidR="007F7D8A" w:rsidRPr="00C97596">
                            <w:rPr>
                              <w:rFonts w:ascii="Fira Sans SemiBold" w:hAnsi="Fira Sans SemiBold"/>
                              <w:color w:val="001D77"/>
                            </w:rPr>
                            <w:t xml:space="preserve"> r.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BE71370" id="_x0000_t202" coordsize="21600,21600" o:spt="202" path="m,l,21600r21600,l21600,xe">
              <v:stroke joinstyle="miter"/>
              <v:path gradientshapeok="t" o:connecttype="rect"/>
            </v:shapetype>
            <v:shape id="_x0000_s1031" type="#_x0000_t202" style="position:absolute;margin-left:415.2pt;margin-top:70.15pt;width:112.8pt;height:26.5pt;z-index:2516817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91KyDgIAAPgDAAAOAAAAZHJzL2Uyb0RvYy54bWysU9tu2zAMfR+wfxD0vjhxLmuNOEXXrsOA&#10;bivQ7QMYWY6FSqImKbG7rx8lp2mwvQ3zgyCa5CHPIbW+GoxmB+mDQlvz2WTKmbQCG2V3Nf/x/e7d&#10;BWchgm1Ao5U1f5aBX23evln3rpIldqgb6RmB2FD1ruZdjK4qiiA6aSBM0ElLzha9gUim3xWNh57Q&#10;jS7K6XRV9Ogb51HIEOjv7ejkm4zftlLEb20bZGS65tRbzKfP5zadxWYN1c6D65Q4tgH/0IUBZano&#10;CeoWIrC9V39BGSU8BmzjRKApsG2VkJkDsZlN/2Dz2IGTmQuJE9xJpvD/YMXXw4NnqqHZrTizYGhG&#10;D6gli/IpROwlK5NGvQsVhT46Co7DBxwoPvMN7h7FU2AWbzqwO3ntPfadhIZ6nKXM4ix1xAkJZNt/&#10;wYZqwT5iBhpab5KAJAkjdJrV82k+cohMpJKLeblckUuQbz5fLZd5gAVUL9nOh/hJomHpUnNP88/o&#10;cLgPMXUD1UtIKmbxTmmdd0Bb1tf8clkuc8KZx6hIK6qVqfnFNH3j0iSSH22TkyMoPd6pgLZH1ono&#10;SDkO24ECkxRbbJ6Jv8dxFenp0KVD/4uzntaw5uHnHrzkTH+2pOHlbLFIe5uNxfJ9SYY/92zPPWAF&#10;QdU8cjZeb2Le9ZHrNWndqizDayfHXmm9sjrHp5D299zOUa8PdvMbAAD//wMAUEsDBBQABgAIAAAA&#10;IQA6ikxS3wAAAAwBAAAPAAAAZHJzL2Rvd25yZXYueG1sTI/NbsIwEITvlXgHa5F6KzZNQBDioKpV&#10;r61KfyRuJl6SiHgdxYakb9/lVG47mk+zM/l2dK24YB8aTxrmMwUCqfS2oUrD1+frwwpEiIasaT2h&#10;hl8MsC0md7nJrB/oAy+7WAkOoZAZDXWMXSZlKGt0Jsx8h8Te0ffORJZ9JW1vBg53rXxUaimdaYg/&#10;1KbD5xrL0+7sNHy/Hfc/qXqvXtyiG/yoJLm11Pp+Oj5tQEQc4z8M1/pcHQrudPBnskG0GlaJShll&#10;I1UJiCuhFkued+BrnSQgi1zejij+AAAA//8DAFBLAQItABQABgAIAAAAIQC2gziS/gAAAOEBAAAT&#10;AAAAAAAAAAAAAAAAAAAAAABbQ29udGVudF9UeXBlc10ueG1sUEsBAi0AFAAGAAgAAAAhADj9If/W&#10;AAAAlAEAAAsAAAAAAAAAAAAAAAAALwEAAF9yZWxzLy5yZWxzUEsBAi0AFAAGAAgAAAAhAJD3UrIO&#10;AgAA+AMAAA4AAAAAAAAAAAAAAAAALgIAAGRycy9lMm9Eb2MueG1sUEsBAi0AFAAGAAgAAAAhADqK&#10;TFLfAAAADAEAAA8AAAAAAAAAAAAAAAAAaAQAAGRycy9kb3ducmV2LnhtbFBLBQYAAAAABAAEAPMA&#10;AAB0BQAAAAA=&#10;" filled="f" stroked="f">
              <v:textbox>
                <w:txbxContent>
                  <w:p w14:paraId="5BE15397" w14:textId="463CD99F" w:rsidR="007F7D8A" w:rsidRPr="00C97596" w:rsidRDefault="00716031" w:rsidP="00570567">
                    <w:pPr>
                      <w:jc w:val="both"/>
                      <w:rPr>
                        <w:rFonts w:ascii="Fira Sans SemiBold" w:hAnsi="Fira Sans SemiBold"/>
                        <w:color w:val="001D77"/>
                      </w:rPr>
                    </w:pPr>
                    <w:r>
                      <w:rPr>
                        <w:rFonts w:ascii="Fira Sans SemiBold" w:hAnsi="Fira Sans SemiBold"/>
                        <w:color w:val="001D77"/>
                      </w:rPr>
                      <w:t>2</w:t>
                    </w:r>
                    <w:r w:rsidR="00447614">
                      <w:rPr>
                        <w:rFonts w:ascii="Fira Sans SemiBold" w:hAnsi="Fira Sans SemiBold"/>
                        <w:color w:val="001D77"/>
                      </w:rPr>
                      <w:t>3</w:t>
                    </w:r>
                    <w:r w:rsidR="007F7D8A">
                      <w:rPr>
                        <w:rFonts w:ascii="Fira Sans SemiBold" w:hAnsi="Fira Sans SemiBold"/>
                        <w:color w:val="001D77"/>
                      </w:rPr>
                      <w:t>.</w:t>
                    </w:r>
                    <w:r w:rsidR="0064012B">
                      <w:rPr>
                        <w:rFonts w:ascii="Fira Sans SemiBold" w:hAnsi="Fira Sans SemiBold"/>
                        <w:color w:val="001D77"/>
                      </w:rPr>
                      <w:t>12</w:t>
                    </w:r>
                    <w:r w:rsidR="007F7D8A">
                      <w:rPr>
                        <w:rFonts w:ascii="Fira Sans SemiBold" w:hAnsi="Fira Sans SemiBold"/>
                        <w:color w:val="001D77"/>
                      </w:rPr>
                      <w:t>.202</w:t>
                    </w:r>
                    <w:r w:rsidR="00E002C4">
                      <w:rPr>
                        <w:rFonts w:ascii="Fira Sans SemiBold" w:hAnsi="Fira Sans SemiBold"/>
                        <w:color w:val="001D77"/>
                      </w:rPr>
                      <w:t>1</w:t>
                    </w:r>
                    <w:r w:rsidR="007F7D8A" w:rsidRPr="00C97596">
                      <w:rPr>
                        <w:rFonts w:ascii="Fira Sans SemiBold" w:hAnsi="Fira Sans SemiBold"/>
                        <w:color w:val="001D77"/>
                      </w:rPr>
                      <w:t xml:space="preserve"> r.</w:t>
                    </w:r>
                  </w:p>
                </w:txbxContent>
              </v:textbox>
            </v:shape>
          </w:pict>
        </mc:Fallback>
      </mc:AlternateContent>
    </w:r>
    <w:r w:rsidR="007F7D8A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79744" behindDoc="0" locked="0" layoutInCell="1" allowOverlap="1" wp14:anchorId="4C6F344E" wp14:editId="61367E35">
              <wp:simplePos x="0" y="0"/>
              <wp:positionH relativeFrom="column">
                <wp:posOffset>5036820</wp:posOffset>
              </wp:positionH>
              <wp:positionV relativeFrom="paragraph">
                <wp:posOffset>198755</wp:posOffset>
              </wp:positionV>
              <wp:extent cx="2060575" cy="357505"/>
              <wp:effectExtent l="0" t="0" r="0" b="0"/>
              <wp:wrapNone/>
              <wp:docPr id="6" name="Schemat blokowy: opóźnieni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 flipH="1">
                        <a:off x="0" y="0"/>
                        <a:ext cx="2060575" cy="357505"/>
                      </a:xfrm>
                      <a:custGeom>
                        <a:avLst/>
                        <a:gdLst>
                          <a:gd name="connsiteX0" fmla="*/ 0 w 612140"/>
                          <a:gd name="connsiteY0" fmla="*/ 0 h 612140"/>
                          <a:gd name="connsiteX1" fmla="*/ 306070 w 612140"/>
                          <a:gd name="connsiteY1" fmla="*/ 0 h 612140"/>
                          <a:gd name="connsiteX2" fmla="*/ 612140 w 612140"/>
                          <a:gd name="connsiteY2" fmla="*/ 306070 h 612140"/>
                          <a:gd name="connsiteX3" fmla="*/ 306070 w 612140"/>
                          <a:gd name="connsiteY3" fmla="*/ 612140 h 612140"/>
                          <a:gd name="connsiteX4" fmla="*/ 0 w 612140"/>
                          <a:gd name="connsiteY4" fmla="*/ 612140 h 612140"/>
                          <a:gd name="connsiteX5" fmla="*/ 0 w 612140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1327068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0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1 w 3113643"/>
                          <a:gd name="connsiteY0" fmla="*/ 10131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1 w 3113643"/>
                          <a:gd name="connsiteY5" fmla="*/ 10131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0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788886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546911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546911 w 3902529"/>
                          <a:gd name="connsiteY5" fmla="*/ 0 h 612140"/>
                          <a:gd name="connsiteX0" fmla="*/ 23272 w 3378890"/>
                          <a:gd name="connsiteY0" fmla="*/ 0 h 612140"/>
                          <a:gd name="connsiteX1" fmla="*/ 3072820 w 3378890"/>
                          <a:gd name="connsiteY1" fmla="*/ 0 h 612140"/>
                          <a:gd name="connsiteX2" fmla="*/ 3378890 w 3378890"/>
                          <a:gd name="connsiteY2" fmla="*/ 306070 h 612140"/>
                          <a:gd name="connsiteX3" fmla="*/ 3072820 w 3378890"/>
                          <a:gd name="connsiteY3" fmla="*/ 612140 h 612140"/>
                          <a:gd name="connsiteX4" fmla="*/ 0 w 3378890"/>
                          <a:gd name="connsiteY4" fmla="*/ 612140 h 612140"/>
                          <a:gd name="connsiteX5" fmla="*/ 23272 w 3378890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19571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0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171400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21835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0 w 3527018"/>
                          <a:gd name="connsiteY4" fmla="*/ 612140 h 612140"/>
                          <a:gd name="connsiteX5" fmla="*/ 0 w 3527018"/>
                          <a:gd name="connsiteY5" fmla="*/ 0 h 612140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  <a:cxn ang="0">
                            <a:pos x="connsiteX5" y="connsiteY5"/>
                          </a:cxn>
                        </a:cxnLst>
                        <a:rect l="l" t="t" r="r" b="b"/>
                        <a:pathLst>
                          <a:path w="3527018" h="612140">
                            <a:moveTo>
                              <a:pt x="0" y="0"/>
                            </a:moveTo>
                            <a:lnTo>
                              <a:pt x="3220948" y="0"/>
                            </a:lnTo>
                            <a:cubicBezTo>
                              <a:pt x="3389986" y="0"/>
                              <a:pt x="3527018" y="137032"/>
                              <a:pt x="3527018" y="306070"/>
                            </a:cubicBezTo>
                            <a:cubicBezTo>
                              <a:pt x="3527018" y="475108"/>
                              <a:pt x="3389986" y="612140"/>
                              <a:pt x="3220948" y="612140"/>
                            </a:cubicBezTo>
                            <a:lnTo>
                              <a:pt x="0" y="612140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rgbClr val="001D77"/>
                      </a:solidFill>
                      <a:ln w="12700" cap="flat" cmpd="sng" algn="ctr">
                        <a:noFill/>
                        <a:prstDash val="solid"/>
                        <a:miter lim="800000"/>
                      </a:ln>
                      <a:effectLst/>
                    </wps:spPr>
                    <wps:txbx>
                      <w:txbxContent>
                        <w:p w14:paraId="2ACA4820" w14:textId="77777777" w:rsidR="007F7D8A" w:rsidRPr="003C6C8D" w:rsidRDefault="007F7D8A" w:rsidP="00074DD8">
                          <w:pPr>
                            <w:spacing w:before="0" w:after="0" w:line="240" w:lineRule="auto"/>
                            <w:ind w:left="227"/>
                            <w:jc w:val="both"/>
                            <w:rPr>
                              <w:rFonts w:ascii="Fira Sans SemiBold" w:hAnsi="Fira Sans SemiBold"/>
                            </w:rPr>
                          </w:pPr>
                          <w:r>
                            <w:rPr>
                              <w:rFonts w:ascii="Fira Sans SemiBold" w:hAnsi="Fira Sans SemiBold"/>
                            </w:rPr>
                            <w:t>INFORMACJE SYGNALNE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C6F344E" id="Schemat blokowy: opóźnienie 6" o:spid="_x0000_s1032" style="position:absolute;margin-left:396.6pt;margin-top:15.65pt;width:162.25pt;height:28.15pt;flip:x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527018,61214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WU7rIAYAAG0rAAAOAAAAZHJzL2Uyb0RvYy54bWzsWlFv2zYQfh+w/0DoccBqUbIsy6hTZA26&#10;DQjaAunQ7pGWJVuoJGokEzv9W3vb67D/tSMpJVRSiHSUDCnmoHApk3cf7+7TUZC/l6/2VYmuMsYL&#10;Wi89/ML3UFandF3Um6X324c3P849xAWp16Skdbb0rjPuvTr5/ruXu2aRBXRLy3XGEDip+WLXLL2t&#10;EM1iMuHpNqsIf0GbrIbJnLKKCLhkm8makR14r8pJ4PuzyY6ydcNomnEO357pSe9E+c/zLBXv8pxn&#10;ApVLD/Ym1CdTnyv5OTl5SRYbRpptkbbbIA/YRUWKGkBvXJ0RQdAlK+65qoqUUU5z8SKl1YTmeZFm&#10;KgaIBvt3ornYkiZTsUByeHOTJv54btO3V+8ZKtZLb+ahmlRQoguVe4FWJf1Md9cLRJu///znr7rI&#10;4B+ayZTtGr4Ay4vmPZNB8+acpp85TEx6M/KCt2v2OatQXhbNL0ATlSoIHu1VJa5vKpHtBUrhy8Cf&#10;+VEceSiFuRBGfiRxJ2Qh/UjM9JKLnzOqxuTqnAtdyTWMVB3WbTQprWteiOwTVD+vSijuDxPkox2a&#10;4QBPOwLcXf17f/V2ePUnbPgOYeuxHcA08ZENIDAA9MatEZgm7Z5sKKGB4hiGadJuzIYyNVDseTJX&#10;OwIAbQ6odH+1bfN9XuwQTsIk8OdtH3lEGuFZGOJwDmW2QDycSK1jO8RIKjmHMpJMOAxif+aQskfg&#10;lKUoR1JZefuNkEp2KEuxnzOdMGw/xDicTUOXHoV9HGLraWS2nGDux1Ec2mFMo8MOvHb/doiRlHIO&#10;ZWyfwvF0Gkb2eEYSy6H2Zp9yq/3dA/AActmrbnLEuRqmkR2ixxF9Y9gL0TPSz3e2BwWTI86hmEaO&#10;DzsmR/B/RCzZEy11N4llL8qRVM+XVA7FNjnoSNs+P56aTokfREHicgDauWq2mzBKZtMokbfDMIRp&#10;ZIfotRvt2A7RMzqcTs6hjOxR8Rz+ZvZwHoNTwzXpU9DWz++1qGHn/eU25yY9nAthGv2/OaVa1HA9&#10;njOdoukswephbTiGI6fg1Z3z7TGyTz09p1zL/vA+FcALkUC22hC6bvIk7zrjYB6oVA1DjOhV2rE9&#10;irHnn+8YymPwajhZI3uVY9UfTitd7yia4Sd47xn60ySaypd4YTgIMYZSyrEdYjSlHEMZSSmcRLE6&#10;PoYTNpJWDlU/UsrK2m+EUg7FfvZ0iuDXgCfpUEHgJ7pDDUOM6FDasexQwxBj6eQaytgOFcNPrYpT&#10;w+E8BqeGEUa2qGHnIx7QXQtx5FT3G36A5/od+nBNjpSy9ZAjpTpKPfMOBeqXTadvIdtO8pLu61bz&#10;AiNEpO7KV/qahnKprzEFMCCm6S5B4aIFNWCl9DTDxkAS0xgfZAynlGkcHGQMR49prH7GhEy4bRvu&#10;ftN4ehAynBWmcadAUsh6B23iGcjMpMCsVAIz4SEQmDEPgcBsJQHJoiFC1qsbop0UNenHE7QF6ZWW&#10;Isnpil5lH6haKO6oowDydraszVWhPj7Ufru6divSy1WR/pR96a0P50kyB8UXxNe+FmgU3M2uYAKH&#10;sR+qWkEA92a1PqjLZw/jq4hduOB4Gke4k8y0jo39tMnQedOwRnS3s7ICPdguYO0SzmKA6i3vFnT/&#10;mwvvZa2kPNM3iCyekp7dVFFB38rPOC2L9ZuiLGXZONusXpcMXRGpOPTxWRy3SeotK2tJAgwcgI2m&#10;BJSPeUmAOWnVgBaP1xsPkXIDkspUMHU311Qi6KwwLs4I32oM5VbTrAKdG0NlUS29uS//WuRS3eGZ&#10;kkPqtqF0elqaJ0V6Yr/aKxGguq/lNyu6vgZhIKNaMcmb9E0BsOeEi/eEgYoOtg2yT/EOPvKSQixA&#10;XDXy0JayL1/7Xq4H5SLMemgHkkuI849LwjIPlb/WoGlM8BQEeUioi2kUB3DBzJmVOVNfVq8p5Bg6&#10;E+xODeV6UXbDnNHqI6hDTyUqTJE6BWyd0fbitYBrmAJ9aZqdnqox6DKh0Of1RZN2SsUGIv+w/0hY&#10;g+Rw6QnQKb6lnTyTLDoBIhDjdq1kQ01PLwXNC6lOVDnXeW0vQNOpiNXqT6Vo1LxWq25Vsif/AgAA&#10;//8DAFBLAwQUAAYACAAAACEAME8M9d4AAAAKAQAADwAAAGRycy9kb3ducmV2LnhtbEyPwW7CMBBE&#10;75X6D9ZW6q04IRKhaTYIIbUnVKmE3k28TQL2OooNhL+vObXH1TzNvC1XkzXiQqPvHSOkswQEceN0&#10;zy3Cvn5/WYLwQbFWxjEh3MjDqnp8KFWh3ZW/6LILrYgl7AuF0IUwFFL6piOr/MwNxDH7caNVIZ5j&#10;K/WorrHcGjlPkoW0que40KmBNh01p93ZIhizGcY6fNw+62a93Sf1NnwfPeLz07R+AxFoCn8w3PWj&#10;OlTR6eDOrL0wCPlrNo8oQpZmIO5AmuY5iAPCMl+ArEr5/4XqFwAA//8DAFBLAQItABQABgAIAAAA&#10;IQC2gziS/gAAAOEBAAATAAAAAAAAAAAAAAAAAAAAAABbQ29udGVudF9UeXBlc10ueG1sUEsBAi0A&#10;FAAGAAgAAAAhADj9If/WAAAAlAEAAAsAAAAAAAAAAAAAAAAALwEAAF9yZWxzLy5yZWxzUEsBAi0A&#10;FAAGAAgAAAAhAMFZTusgBgAAbSsAAA4AAAAAAAAAAAAAAAAALgIAAGRycy9lMm9Eb2MueG1sUEsB&#10;Ai0AFAAGAAgAAAAhADBPDPXeAAAACgEAAA8AAAAAAAAAAAAAAAAAeggAAGRycy9kb3ducmV2Lnht&#10;bFBLBQYAAAAABAAEAPMAAACFCQAAAAA=&#10;" adj="-11796480,,5400" path="m,l3220948,v169038,,306070,137032,306070,306070c3527018,475108,3389986,612140,3220948,612140l,612140,,xe" fillcolor="#001d77" stroked="f" strokeweight="1pt">
              <v:stroke joinstyle="miter"/>
              <v:formulas/>
              <v:path arrowok="t" o:connecttype="custom" o:connectlocs="0,0;1881761,0;2060575,178753;1881761,357505;0,357505;0,0" o:connectangles="0,0,0,0,0,0" textboxrect="0,0,3527018,612140"/>
              <v:textbox>
                <w:txbxContent>
                  <w:p w14:paraId="2ACA4820" w14:textId="77777777" w:rsidR="007F7D8A" w:rsidRPr="003C6C8D" w:rsidRDefault="007F7D8A" w:rsidP="00074DD8">
                    <w:pPr>
                      <w:spacing w:before="0" w:after="0" w:line="240" w:lineRule="auto"/>
                      <w:ind w:left="227"/>
                      <w:jc w:val="both"/>
                      <w:rPr>
                        <w:rFonts w:ascii="Fira Sans SemiBold" w:hAnsi="Fira Sans SemiBold"/>
                      </w:rPr>
                    </w:pPr>
                    <w:r>
                      <w:rPr>
                        <w:rFonts w:ascii="Fira Sans SemiBold" w:hAnsi="Fira Sans SemiBold"/>
                      </w:rPr>
                      <w:t>INFORMACJE SYGNALNE</w:t>
                    </w:r>
                  </w:p>
                </w:txbxContent>
              </v:textbox>
            </v:shape>
          </w:pict>
        </mc:Fallback>
      </mc:AlternateContent>
    </w:r>
    <w:r w:rsidR="007F7D8A">
      <w:rPr>
        <w:noProof/>
        <w:lang w:eastAsia="pl-PL"/>
      </w:rPr>
      <w:drawing>
        <wp:inline distT="0" distB="0" distL="0" distR="0" wp14:anchorId="0294AA59" wp14:editId="1C57CBCF">
          <wp:extent cx="1153274" cy="720000"/>
          <wp:effectExtent l="0" t="0" r="0" b="4445"/>
          <wp:docPr id="7" name="Obraz 7" descr="logog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g-0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3274" cy="72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7F7D8A">
      <w:rPr>
        <w:noProof/>
        <w:lang w:eastAsia="pl-PL"/>
      </w:rPr>
      <mc:AlternateContent>
        <mc:Choice Requires="wps">
          <w:drawing>
            <wp:anchor distT="45720" distB="45720" distL="114300" distR="114300" simplePos="0" relativeHeight="251680768" behindDoc="0" locked="0" layoutInCell="1" allowOverlap="1" wp14:anchorId="6F3295DF" wp14:editId="02AC7C69">
              <wp:simplePos x="0" y="0"/>
              <wp:positionH relativeFrom="column">
                <wp:posOffset>5219700</wp:posOffset>
              </wp:positionH>
              <wp:positionV relativeFrom="paragraph">
                <wp:posOffset>266065</wp:posOffset>
              </wp:positionV>
              <wp:extent cx="1432560" cy="336550"/>
              <wp:effectExtent l="0" t="0" r="0" b="0"/>
              <wp:wrapNone/>
              <wp:docPr id="15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32560" cy="3365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3DB441D" w14:textId="77777777" w:rsidR="007F7D8A" w:rsidRPr="00C97596" w:rsidRDefault="007F7D8A" w:rsidP="00F37172">
                          <w:pPr>
                            <w:jc w:val="both"/>
                            <w:rPr>
                              <w:rFonts w:ascii="Fira Sans SemiBold" w:hAnsi="Fira Sans SemiBold"/>
                              <w:color w:val="001D77"/>
                            </w:rPr>
                          </w:pPr>
                          <w:r>
                            <w:rPr>
                              <w:rFonts w:ascii="Fira Sans SemiBold" w:hAnsi="Fira Sans SemiBold"/>
                              <w:color w:val="001D77"/>
                            </w:rPr>
                            <w:t>30.05.2018</w:t>
                          </w:r>
                          <w:r w:rsidRPr="00C97596">
                            <w:rPr>
                              <w:rFonts w:ascii="Fira Sans SemiBold" w:hAnsi="Fira Sans SemiBold"/>
                              <w:color w:val="001D77"/>
                            </w:rPr>
                            <w:t xml:space="preserve"> r.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F3295DF" id="_x0000_s1033" type="#_x0000_t202" style="position:absolute;margin-left:411pt;margin-top:20.95pt;width:112.8pt;height:26.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JIbNEAIAAP8DAAAOAAAAZHJzL2Uyb0RvYy54bWysU9tu2zAMfR+wfxD0vjg3Z60Rp+jadRjQ&#10;bQW6fQAjy7FQSdQkJXb39aXkNAu2t2F+EESTPOQ5pNZXg9HsIH1QaGs+m0w5k1Zgo+yu5j++3727&#10;4CxEsA1otLLmzzLwq83bN+veVXKOHepGekYgNlS9q3kXo6uKIohOGggTdNKSs0VvIJLpd0XjoSd0&#10;o4v5dLoqevSN8yhkCPT3dnTyTcZvWynit7YNMjJdc+ot5tPnc5vOYrOGaufBdUoc24B/6MKAslT0&#10;BHULEdjeq7+gjBIeA7ZxItAU2LZKyMyB2Mymf7B57MDJzIXECe4kU/h/sOLr4cEz1dDsSs4sGJrR&#10;A2rJonwKEXvJ5kmj3oWKQh8dBcfhAw4Un/kGd4/iKTCLNx3Ynbz2HvtOQkM9zlJmcZY64oQEsu2/&#10;YEO1YB8xAw2tN0lAkoQROs3q+TQfOUQmUsnlYl6uyCXIt1isyjIPsIDqNdv5ED9JNCxdau5p/hkd&#10;Dvchpm6geg1JxSzeKa3zDmjL+ppflvMyJ5x5jIq0olqZml9M0zcuTSL50TY5OYLS450KaHtknYiO&#10;lOOwHbLIJzG32DyTDB7HjaQXRJcO/S/OetrGmoefe/CSM/3ZkpSXs+UyrW82luX7ORn+3LM994AV&#10;BFXzyNl4vYl55UfK1yR5q7IaaTZjJ8eWacuySMcXkdb43M5Rv9/t5gUAAP//AwBQSwMEFAAGAAgA&#10;AAAhAGtncR3eAAAACgEAAA8AAABkcnMvZG93bnJldi54bWxMj8FOwzAQRO9I/IO1SNyo3Si0Tcim&#10;qoq4gmgBiZsbb5OIeB3FbhP+HvdEj6MZzbwp1pPtxJkG3zpGmM8UCOLKmZZrhI/9y8MKhA+aje4c&#10;E8IveViXtzeFzo0b+Z3Ou1CLWMI+1whNCH0upa8astrPXE8cvaMbrA5RDrU0gx5jue1kotRCWt1y&#10;XGh0T9uGqp/dySJ8vh6/v1L1Vj/bx350k5JsM4l4fzdtnkAEmsJ/GC74ER3KyHRwJzZedAirJIlf&#10;AkI6z0BcAipdLkAcELI0A1kW8vpC+QcAAP//AwBQSwECLQAUAAYACAAAACEAtoM4kv4AAADhAQAA&#10;EwAAAAAAAAAAAAAAAAAAAAAAW0NvbnRlbnRfVHlwZXNdLnhtbFBLAQItABQABgAIAAAAIQA4/SH/&#10;1gAAAJQBAAALAAAAAAAAAAAAAAAAAC8BAABfcmVscy8ucmVsc1BLAQItABQABgAIAAAAIQAYJIbN&#10;EAIAAP8DAAAOAAAAAAAAAAAAAAAAAC4CAABkcnMvZTJvRG9jLnhtbFBLAQItABQABgAIAAAAIQBr&#10;Z3Ed3gAAAAoBAAAPAAAAAAAAAAAAAAAAAGoEAABkcnMvZG93bnJldi54bWxQSwUGAAAAAAQABADz&#10;AAAAdQUAAAAA&#10;" filled="f" stroked="f">
              <v:textbox>
                <w:txbxContent>
                  <w:p w14:paraId="33DB441D" w14:textId="77777777" w:rsidR="007F7D8A" w:rsidRPr="00C97596" w:rsidRDefault="007F7D8A" w:rsidP="00F37172">
                    <w:pPr>
                      <w:jc w:val="both"/>
                      <w:rPr>
                        <w:rFonts w:ascii="Fira Sans SemiBold" w:hAnsi="Fira Sans SemiBold"/>
                        <w:color w:val="001D77"/>
                      </w:rPr>
                    </w:pPr>
                    <w:r>
                      <w:rPr>
                        <w:rFonts w:ascii="Fira Sans SemiBold" w:hAnsi="Fira Sans SemiBold"/>
                        <w:color w:val="001D77"/>
                      </w:rPr>
                      <w:t>30.05.2018</w:t>
                    </w:r>
                    <w:r w:rsidRPr="00C97596">
                      <w:rPr>
                        <w:rFonts w:ascii="Fira Sans SemiBold" w:hAnsi="Fira Sans SemiBold"/>
                        <w:color w:val="001D77"/>
                      </w:rPr>
                      <w:t xml:space="preserve"> r.</w:t>
                    </w:r>
                  </w:p>
                </w:txbxContent>
              </v:textbox>
            </v:shape>
          </w:pict>
        </mc:Fallback>
      </mc:AlternateContent>
    </w:r>
    <w:r w:rsidR="007F7D8A">
      <w:rPr>
        <w:noProof/>
        <w:lang w:eastAsia="pl-PL"/>
      </w:rPr>
      <w:tab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CD408A5" w14:textId="77777777" w:rsidR="00C456E2" w:rsidRDefault="00C456E2">
    <w:pPr>
      <w:pStyle w:val="Nagwek"/>
    </w:pPr>
  </w:p>
  <w:p w14:paraId="0D5C61EF" w14:textId="77777777" w:rsidR="00C456E2" w:rsidRDefault="00C456E2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123.95pt;height:123.95pt;visibility:visible;mso-wrap-style:square" o:bullet="t">
        <v:imagedata r:id="rId1" o:title=""/>
      </v:shape>
    </w:pict>
  </w:numPicBullet>
  <w:numPicBullet w:numPicBulletId="1">
    <w:pict>
      <v:shape id="_x0000_i1029" type="#_x0000_t75" style="width:122.1pt;height:123.95pt;visibility:visible;mso-wrap-style:square" o:bullet="t">
        <v:imagedata r:id="rId2" o:title=""/>
      </v:shape>
    </w:pict>
  </w:numPicBullet>
  <w:abstractNum w:abstractNumId="0" w15:restartNumberingAfterBreak="0">
    <w:nsid w:val="0DC45844"/>
    <w:multiLevelType w:val="hybridMultilevel"/>
    <w:tmpl w:val="E8908EF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497FAF"/>
    <w:multiLevelType w:val="hybridMultilevel"/>
    <w:tmpl w:val="7BEC98E0"/>
    <w:lvl w:ilvl="0" w:tplc="74F2CACE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048EDF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DD0127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35642B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BB8832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8E2D9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BC63C1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CFABB2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8CCFA4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 w15:restartNumberingAfterBreak="0">
    <w:nsid w:val="323A230B"/>
    <w:multiLevelType w:val="hybridMultilevel"/>
    <w:tmpl w:val="125A64C4"/>
    <w:lvl w:ilvl="0" w:tplc="340AEF3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C06B20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42AE0D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514F69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968D82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80C77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D82700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F7430E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D18BEB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proofState w:spelling="clean"/>
  <w:documentProtection w:edit="trackedChanges" w:enforcement="0"/>
  <w:defaultTabStop w:val="227"/>
  <w:autoHyphenation/>
  <w:hyphenationZone w:val="425"/>
  <w:drawingGridHorizontalSpacing w:val="57"/>
  <w:drawingGridVerticalSpacing w:val="57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0D87"/>
    <w:rsid w:val="00001A27"/>
    <w:rsid w:val="00001C5B"/>
    <w:rsid w:val="00003437"/>
    <w:rsid w:val="0000523F"/>
    <w:rsid w:val="00006F4A"/>
    <w:rsid w:val="0000709F"/>
    <w:rsid w:val="0000795E"/>
    <w:rsid w:val="000108B8"/>
    <w:rsid w:val="000152F5"/>
    <w:rsid w:val="00017CE3"/>
    <w:rsid w:val="0002255D"/>
    <w:rsid w:val="000230F5"/>
    <w:rsid w:val="0003231C"/>
    <w:rsid w:val="0003365D"/>
    <w:rsid w:val="0004582E"/>
    <w:rsid w:val="00046618"/>
    <w:rsid w:val="000470AA"/>
    <w:rsid w:val="00050A9F"/>
    <w:rsid w:val="00052A4A"/>
    <w:rsid w:val="0005526D"/>
    <w:rsid w:val="000557DC"/>
    <w:rsid w:val="00055DF4"/>
    <w:rsid w:val="00056790"/>
    <w:rsid w:val="00057CA1"/>
    <w:rsid w:val="00062323"/>
    <w:rsid w:val="0006280B"/>
    <w:rsid w:val="00062C8D"/>
    <w:rsid w:val="00064B4C"/>
    <w:rsid w:val="00064E19"/>
    <w:rsid w:val="000662E2"/>
    <w:rsid w:val="00066883"/>
    <w:rsid w:val="00067097"/>
    <w:rsid w:val="0007075C"/>
    <w:rsid w:val="00074DD8"/>
    <w:rsid w:val="000806F7"/>
    <w:rsid w:val="00080CBE"/>
    <w:rsid w:val="00081F20"/>
    <w:rsid w:val="00083F68"/>
    <w:rsid w:val="00085D68"/>
    <w:rsid w:val="00086130"/>
    <w:rsid w:val="00097840"/>
    <w:rsid w:val="000A0D94"/>
    <w:rsid w:val="000A100C"/>
    <w:rsid w:val="000A2D6F"/>
    <w:rsid w:val="000A4778"/>
    <w:rsid w:val="000A5C93"/>
    <w:rsid w:val="000A78FF"/>
    <w:rsid w:val="000B0727"/>
    <w:rsid w:val="000B074D"/>
    <w:rsid w:val="000B154D"/>
    <w:rsid w:val="000B3C55"/>
    <w:rsid w:val="000B4023"/>
    <w:rsid w:val="000C08EF"/>
    <w:rsid w:val="000C092E"/>
    <w:rsid w:val="000C135D"/>
    <w:rsid w:val="000C3EE7"/>
    <w:rsid w:val="000C4B04"/>
    <w:rsid w:val="000C614D"/>
    <w:rsid w:val="000C6177"/>
    <w:rsid w:val="000D0468"/>
    <w:rsid w:val="000D0DDC"/>
    <w:rsid w:val="000D1D43"/>
    <w:rsid w:val="000D225C"/>
    <w:rsid w:val="000D2A5C"/>
    <w:rsid w:val="000D44E6"/>
    <w:rsid w:val="000D4CC9"/>
    <w:rsid w:val="000E0918"/>
    <w:rsid w:val="000E1986"/>
    <w:rsid w:val="000E4CAB"/>
    <w:rsid w:val="000E56AE"/>
    <w:rsid w:val="000E59CE"/>
    <w:rsid w:val="000F14AB"/>
    <w:rsid w:val="000F2253"/>
    <w:rsid w:val="000F2B9A"/>
    <w:rsid w:val="000F4D90"/>
    <w:rsid w:val="000F6203"/>
    <w:rsid w:val="001009D9"/>
    <w:rsid w:val="00100E1F"/>
    <w:rsid w:val="001011C3"/>
    <w:rsid w:val="0010225F"/>
    <w:rsid w:val="00103015"/>
    <w:rsid w:val="00106924"/>
    <w:rsid w:val="00110D87"/>
    <w:rsid w:val="0011233B"/>
    <w:rsid w:val="0011409A"/>
    <w:rsid w:val="00114DB9"/>
    <w:rsid w:val="00115A83"/>
    <w:rsid w:val="00116087"/>
    <w:rsid w:val="00117A9C"/>
    <w:rsid w:val="00117E3D"/>
    <w:rsid w:val="001207C1"/>
    <w:rsid w:val="00126D58"/>
    <w:rsid w:val="00127A16"/>
    <w:rsid w:val="00130296"/>
    <w:rsid w:val="0013202C"/>
    <w:rsid w:val="00132C31"/>
    <w:rsid w:val="00133EB8"/>
    <w:rsid w:val="001340A0"/>
    <w:rsid w:val="00136625"/>
    <w:rsid w:val="001379BF"/>
    <w:rsid w:val="00140988"/>
    <w:rsid w:val="00141231"/>
    <w:rsid w:val="001412B5"/>
    <w:rsid w:val="001415B8"/>
    <w:rsid w:val="001423B6"/>
    <w:rsid w:val="001448A7"/>
    <w:rsid w:val="00144EB9"/>
    <w:rsid w:val="00146621"/>
    <w:rsid w:val="00146EE5"/>
    <w:rsid w:val="00146FE3"/>
    <w:rsid w:val="00150B67"/>
    <w:rsid w:val="00151CB4"/>
    <w:rsid w:val="001523CC"/>
    <w:rsid w:val="0015277E"/>
    <w:rsid w:val="0015538E"/>
    <w:rsid w:val="00155661"/>
    <w:rsid w:val="00156A8F"/>
    <w:rsid w:val="00156E2B"/>
    <w:rsid w:val="00162325"/>
    <w:rsid w:val="00162777"/>
    <w:rsid w:val="00164A4F"/>
    <w:rsid w:val="00165D3D"/>
    <w:rsid w:val="001667EA"/>
    <w:rsid w:val="00170259"/>
    <w:rsid w:val="001717E0"/>
    <w:rsid w:val="00172325"/>
    <w:rsid w:val="00173716"/>
    <w:rsid w:val="00173DEE"/>
    <w:rsid w:val="00176B33"/>
    <w:rsid w:val="00183F79"/>
    <w:rsid w:val="00184464"/>
    <w:rsid w:val="00184F60"/>
    <w:rsid w:val="001936E0"/>
    <w:rsid w:val="001951DA"/>
    <w:rsid w:val="001957B7"/>
    <w:rsid w:val="001A7EA5"/>
    <w:rsid w:val="001A7EEF"/>
    <w:rsid w:val="001B3BCF"/>
    <w:rsid w:val="001B52C2"/>
    <w:rsid w:val="001C3269"/>
    <w:rsid w:val="001C4316"/>
    <w:rsid w:val="001C4CCE"/>
    <w:rsid w:val="001D0AF1"/>
    <w:rsid w:val="001D0CF6"/>
    <w:rsid w:val="001D1DB4"/>
    <w:rsid w:val="001E07FC"/>
    <w:rsid w:val="001E2C07"/>
    <w:rsid w:val="001E7826"/>
    <w:rsid w:val="001F2423"/>
    <w:rsid w:val="001F2759"/>
    <w:rsid w:val="001F738E"/>
    <w:rsid w:val="001F74D5"/>
    <w:rsid w:val="0020057C"/>
    <w:rsid w:val="00202EE2"/>
    <w:rsid w:val="00205A4F"/>
    <w:rsid w:val="002072A9"/>
    <w:rsid w:val="00210FBE"/>
    <w:rsid w:val="0021338D"/>
    <w:rsid w:val="00220222"/>
    <w:rsid w:val="00220B71"/>
    <w:rsid w:val="00222B34"/>
    <w:rsid w:val="00230AA4"/>
    <w:rsid w:val="00232C81"/>
    <w:rsid w:val="0023420A"/>
    <w:rsid w:val="0024056A"/>
    <w:rsid w:val="00242924"/>
    <w:rsid w:val="00250A4E"/>
    <w:rsid w:val="00251C93"/>
    <w:rsid w:val="002528E9"/>
    <w:rsid w:val="002529A6"/>
    <w:rsid w:val="002556C4"/>
    <w:rsid w:val="002574F9"/>
    <w:rsid w:val="00261BDF"/>
    <w:rsid w:val="00262847"/>
    <w:rsid w:val="00262B61"/>
    <w:rsid w:val="00265494"/>
    <w:rsid w:val="002654F8"/>
    <w:rsid w:val="002670CF"/>
    <w:rsid w:val="0026746A"/>
    <w:rsid w:val="002715D3"/>
    <w:rsid w:val="00272581"/>
    <w:rsid w:val="00276623"/>
    <w:rsid w:val="00276811"/>
    <w:rsid w:val="002775E3"/>
    <w:rsid w:val="0027785C"/>
    <w:rsid w:val="002825B8"/>
    <w:rsid w:val="00282699"/>
    <w:rsid w:val="002874B4"/>
    <w:rsid w:val="00292118"/>
    <w:rsid w:val="002926DF"/>
    <w:rsid w:val="00294667"/>
    <w:rsid w:val="00296697"/>
    <w:rsid w:val="002A02A9"/>
    <w:rsid w:val="002A1D7A"/>
    <w:rsid w:val="002A5085"/>
    <w:rsid w:val="002B0472"/>
    <w:rsid w:val="002B5372"/>
    <w:rsid w:val="002B6B12"/>
    <w:rsid w:val="002C65E6"/>
    <w:rsid w:val="002D2A4E"/>
    <w:rsid w:val="002E14D0"/>
    <w:rsid w:val="002E1AAD"/>
    <w:rsid w:val="002E21A2"/>
    <w:rsid w:val="002E2E55"/>
    <w:rsid w:val="002E5F41"/>
    <w:rsid w:val="002E6140"/>
    <w:rsid w:val="002E6985"/>
    <w:rsid w:val="002E71B6"/>
    <w:rsid w:val="002E7631"/>
    <w:rsid w:val="002F09D8"/>
    <w:rsid w:val="002F7233"/>
    <w:rsid w:val="002F77C8"/>
    <w:rsid w:val="00304243"/>
    <w:rsid w:val="00304F22"/>
    <w:rsid w:val="00306157"/>
    <w:rsid w:val="00306A6B"/>
    <w:rsid w:val="00306C7C"/>
    <w:rsid w:val="00307DF3"/>
    <w:rsid w:val="00313823"/>
    <w:rsid w:val="0032058E"/>
    <w:rsid w:val="00321849"/>
    <w:rsid w:val="00322EDD"/>
    <w:rsid w:val="00326F61"/>
    <w:rsid w:val="00330D42"/>
    <w:rsid w:val="00332320"/>
    <w:rsid w:val="00332E3D"/>
    <w:rsid w:val="0033321A"/>
    <w:rsid w:val="00334305"/>
    <w:rsid w:val="003350A6"/>
    <w:rsid w:val="0033538B"/>
    <w:rsid w:val="00335465"/>
    <w:rsid w:val="00335A91"/>
    <w:rsid w:val="003366D9"/>
    <w:rsid w:val="003379F0"/>
    <w:rsid w:val="0034426E"/>
    <w:rsid w:val="00345E4E"/>
    <w:rsid w:val="00347D72"/>
    <w:rsid w:val="00352A7C"/>
    <w:rsid w:val="00353B41"/>
    <w:rsid w:val="003559C2"/>
    <w:rsid w:val="0035748A"/>
    <w:rsid w:val="00357611"/>
    <w:rsid w:val="00357C27"/>
    <w:rsid w:val="00363C38"/>
    <w:rsid w:val="0036475C"/>
    <w:rsid w:val="00365098"/>
    <w:rsid w:val="00367237"/>
    <w:rsid w:val="00367C54"/>
    <w:rsid w:val="0037077F"/>
    <w:rsid w:val="00370DF2"/>
    <w:rsid w:val="00371263"/>
    <w:rsid w:val="00372411"/>
    <w:rsid w:val="00373882"/>
    <w:rsid w:val="0037414F"/>
    <w:rsid w:val="00375669"/>
    <w:rsid w:val="0037580E"/>
    <w:rsid w:val="00376354"/>
    <w:rsid w:val="0037756C"/>
    <w:rsid w:val="003804A4"/>
    <w:rsid w:val="0038276E"/>
    <w:rsid w:val="003843DB"/>
    <w:rsid w:val="003857ED"/>
    <w:rsid w:val="00386415"/>
    <w:rsid w:val="00387BAB"/>
    <w:rsid w:val="00393761"/>
    <w:rsid w:val="00393B04"/>
    <w:rsid w:val="003955A0"/>
    <w:rsid w:val="00395B64"/>
    <w:rsid w:val="00396B4A"/>
    <w:rsid w:val="00397D18"/>
    <w:rsid w:val="003A1A94"/>
    <w:rsid w:val="003A1B36"/>
    <w:rsid w:val="003A3FF8"/>
    <w:rsid w:val="003A5279"/>
    <w:rsid w:val="003A751E"/>
    <w:rsid w:val="003B0E2D"/>
    <w:rsid w:val="003B1454"/>
    <w:rsid w:val="003B18B6"/>
    <w:rsid w:val="003B1ABF"/>
    <w:rsid w:val="003B4383"/>
    <w:rsid w:val="003B6798"/>
    <w:rsid w:val="003C010F"/>
    <w:rsid w:val="003C0A17"/>
    <w:rsid w:val="003C10D7"/>
    <w:rsid w:val="003C423E"/>
    <w:rsid w:val="003C555C"/>
    <w:rsid w:val="003C5978"/>
    <w:rsid w:val="003C59E0"/>
    <w:rsid w:val="003C6A8C"/>
    <w:rsid w:val="003C6C19"/>
    <w:rsid w:val="003C6C8D"/>
    <w:rsid w:val="003D27E2"/>
    <w:rsid w:val="003D4F95"/>
    <w:rsid w:val="003D5F42"/>
    <w:rsid w:val="003D60A9"/>
    <w:rsid w:val="003D68B5"/>
    <w:rsid w:val="003D7ADA"/>
    <w:rsid w:val="003E1F9D"/>
    <w:rsid w:val="003E4B29"/>
    <w:rsid w:val="003F36E8"/>
    <w:rsid w:val="003F4C97"/>
    <w:rsid w:val="003F63E3"/>
    <w:rsid w:val="003F7FE6"/>
    <w:rsid w:val="00400111"/>
    <w:rsid w:val="00400193"/>
    <w:rsid w:val="00401772"/>
    <w:rsid w:val="0040331E"/>
    <w:rsid w:val="00404E40"/>
    <w:rsid w:val="00406E3D"/>
    <w:rsid w:val="00411E1C"/>
    <w:rsid w:val="00414480"/>
    <w:rsid w:val="0041677E"/>
    <w:rsid w:val="004212E7"/>
    <w:rsid w:val="0042446D"/>
    <w:rsid w:val="004267E9"/>
    <w:rsid w:val="00427805"/>
    <w:rsid w:val="00427BF8"/>
    <w:rsid w:val="004317AC"/>
    <w:rsid w:val="00431C02"/>
    <w:rsid w:val="00431CB1"/>
    <w:rsid w:val="0043242B"/>
    <w:rsid w:val="00432434"/>
    <w:rsid w:val="0043294A"/>
    <w:rsid w:val="00433AA5"/>
    <w:rsid w:val="00434998"/>
    <w:rsid w:val="00437395"/>
    <w:rsid w:val="00437A4E"/>
    <w:rsid w:val="00441F62"/>
    <w:rsid w:val="00443EE3"/>
    <w:rsid w:val="0044443C"/>
    <w:rsid w:val="00445047"/>
    <w:rsid w:val="00447146"/>
    <w:rsid w:val="00447614"/>
    <w:rsid w:val="00447F29"/>
    <w:rsid w:val="004531B9"/>
    <w:rsid w:val="00454878"/>
    <w:rsid w:val="00457562"/>
    <w:rsid w:val="00457F8C"/>
    <w:rsid w:val="00460D60"/>
    <w:rsid w:val="00460EA6"/>
    <w:rsid w:val="0046193B"/>
    <w:rsid w:val="00462CA3"/>
    <w:rsid w:val="00463E39"/>
    <w:rsid w:val="00463FE1"/>
    <w:rsid w:val="004657FC"/>
    <w:rsid w:val="00467CB1"/>
    <w:rsid w:val="004733F6"/>
    <w:rsid w:val="00474E69"/>
    <w:rsid w:val="00477868"/>
    <w:rsid w:val="00480C83"/>
    <w:rsid w:val="00484E31"/>
    <w:rsid w:val="0048782C"/>
    <w:rsid w:val="00492C2B"/>
    <w:rsid w:val="00495392"/>
    <w:rsid w:val="0049621B"/>
    <w:rsid w:val="00497489"/>
    <w:rsid w:val="004A0292"/>
    <w:rsid w:val="004A633C"/>
    <w:rsid w:val="004A7A33"/>
    <w:rsid w:val="004B4EE4"/>
    <w:rsid w:val="004B50C0"/>
    <w:rsid w:val="004B6185"/>
    <w:rsid w:val="004C002D"/>
    <w:rsid w:val="004C0FAF"/>
    <w:rsid w:val="004C1895"/>
    <w:rsid w:val="004C26AF"/>
    <w:rsid w:val="004C6D40"/>
    <w:rsid w:val="004D08E5"/>
    <w:rsid w:val="004D5124"/>
    <w:rsid w:val="004D76A5"/>
    <w:rsid w:val="004E2275"/>
    <w:rsid w:val="004E2667"/>
    <w:rsid w:val="004E4138"/>
    <w:rsid w:val="004F0C3C"/>
    <w:rsid w:val="004F5D50"/>
    <w:rsid w:val="004F6324"/>
    <w:rsid w:val="004F63FC"/>
    <w:rsid w:val="00500170"/>
    <w:rsid w:val="00502559"/>
    <w:rsid w:val="00505A92"/>
    <w:rsid w:val="005062EC"/>
    <w:rsid w:val="005063C0"/>
    <w:rsid w:val="00506676"/>
    <w:rsid w:val="00512F81"/>
    <w:rsid w:val="005156C0"/>
    <w:rsid w:val="00517F4F"/>
    <w:rsid w:val="005203F1"/>
    <w:rsid w:val="00520481"/>
    <w:rsid w:val="00521BC3"/>
    <w:rsid w:val="00531A2C"/>
    <w:rsid w:val="005330B5"/>
    <w:rsid w:val="00533632"/>
    <w:rsid w:val="005364D1"/>
    <w:rsid w:val="00540A88"/>
    <w:rsid w:val="005412EE"/>
    <w:rsid w:val="0054178E"/>
    <w:rsid w:val="00541E6E"/>
    <w:rsid w:val="0054251F"/>
    <w:rsid w:val="00551FF1"/>
    <w:rsid w:val="005520D8"/>
    <w:rsid w:val="00552864"/>
    <w:rsid w:val="00555FAB"/>
    <w:rsid w:val="005569E2"/>
    <w:rsid w:val="00556CF1"/>
    <w:rsid w:val="005574B3"/>
    <w:rsid w:val="0056366B"/>
    <w:rsid w:val="005658C9"/>
    <w:rsid w:val="0056668F"/>
    <w:rsid w:val="00567C96"/>
    <w:rsid w:val="0057001C"/>
    <w:rsid w:val="00570567"/>
    <w:rsid w:val="005762A7"/>
    <w:rsid w:val="00580D70"/>
    <w:rsid w:val="00581356"/>
    <w:rsid w:val="00581CF2"/>
    <w:rsid w:val="00582D5D"/>
    <w:rsid w:val="00586678"/>
    <w:rsid w:val="00590D1A"/>
    <w:rsid w:val="0059168B"/>
    <w:rsid w:val="005916D7"/>
    <w:rsid w:val="00593269"/>
    <w:rsid w:val="00594A6E"/>
    <w:rsid w:val="00594EAA"/>
    <w:rsid w:val="0059756C"/>
    <w:rsid w:val="00597B3B"/>
    <w:rsid w:val="005A2FBF"/>
    <w:rsid w:val="005A3013"/>
    <w:rsid w:val="005A4D06"/>
    <w:rsid w:val="005A698C"/>
    <w:rsid w:val="005A6F2C"/>
    <w:rsid w:val="005A709E"/>
    <w:rsid w:val="005A7CE4"/>
    <w:rsid w:val="005A7DC3"/>
    <w:rsid w:val="005B25AA"/>
    <w:rsid w:val="005B2602"/>
    <w:rsid w:val="005B6310"/>
    <w:rsid w:val="005C37E6"/>
    <w:rsid w:val="005D1AFA"/>
    <w:rsid w:val="005D3F92"/>
    <w:rsid w:val="005D59FA"/>
    <w:rsid w:val="005D66E7"/>
    <w:rsid w:val="005E0799"/>
    <w:rsid w:val="005E0B40"/>
    <w:rsid w:val="005E4F0B"/>
    <w:rsid w:val="005E61FF"/>
    <w:rsid w:val="005E6213"/>
    <w:rsid w:val="005F0FA3"/>
    <w:rsid w:val="005F2009"/>
    <w:rsid w:val="005F256F"/>
    <w:rsid w:val="005F4530"/>
    <w:rsid w:val="005F458E"/>
    <w:rsid w:val="005F5A80"/>
    <w:rsid w:val="00601806"/>
    <w:rsid w:val="00602C16"/>
    <w:rsid w:val="00603EB6"/>
    <w:rsid w:val="006044FF"/>
    <w:rsid w:val="00607CC5"/>
    <w:rsid w:val="00615863"/>
    <w:rsid w:val="00615F4E"/>
    <w:rsid w:val="00617B28"/>
    <w:rsid w:val="00620426"/>
    <w:rsid w:val="00622488"/>
    <w:rsid w:val="00622807"/>
    <w:rsid w:val="006272B8"/>
    <w:rsid w:val="0063082F"/>
    <w:rsid w:val="00633014"/>
    <w:rsid w:val="0063437B"/>
    <w:rsid w:val="0063479C"/>
    <w:rsid w:val="006348AE"/>
    <w:rsid w:val="0063608D"/>
    <w:rsid w:val="0064012B"/>
    <w:rsid w:val="0064287A"/>
    <w:rsid w:val="00643AAD"/>
    <w:rsid w:val="006441D9"/>
    <w:rsid w:val="00644C57"/>
    <w:rsid w:val="00650134"/>
    <w:rsid w:val="00654DC9"/>
    <w:rsid w:val="00656905"/>
    <w:rsid w:val="00657919"/>
    <w:rsid w:val="00660861"/>
    <w:rsid w:val="006644DD"/>
    <w:rsid w:val="006673CA"/>
    <w:rsid w:val="0067098E"/>
    <w:rsid w:val="00673C26"/>
    <w:rsid w:val="00673FF0"/>
    <w:rsid w:val="006812AF"/>
    <w:rsid w:val="006812BE"/>
    <w:rsid w:val="00682890"/>
    <w:rsid w:val="0068327D"/>
    <w:rsid w:val="00683F05"/>
    <w:rsid w:val="006844AB"/>
    <w:rsid w:val="0068698A"/>
    <w:rsid w:val="00687A23"/>
    <w:rsid w:val="00692B48"/>
    <w:rsid w:val="00694AF0"/>
    <w:rsid w:val="00695296"/>
    <w:rsid w:val="006955E3"/>
    <w:rsid w:val="006A00E7"/>
    <w:rsid w:val="006A0F6C"/>
    <w:rsid w:val="006A1B15"/>
    <w:rsid w:val="006A1F3E"/>
    <w:rsid w:val="006A40F3"/>
    <w:rsid w:val="006A4686"/>
    <w:rsid w:val="006A4FB6"/>
    <w:rsid w:val="006A5EE6"/>
    <w:rsid w:val="006B025B"/>
    <w:rsid w:val="006B0E9E"/>
    <w:rsid w:val="006B12FE"/>
    <w:rsid w:val="006B3CE6"/>
    <w:rsid w:val="006B4B53"/>
    <w:rsid w:val="006B4B85"/>
    <w:rsid w:val="006B5AE4"/>
    <w:rsid w:val="006B6A10"/>
    <w:rsid w:val="006C2603"/>
    <w:rsid w:val="006C2F8E"/>
    <w:rsid w:val="006C6EE4"/>
    <w:rsid w:val="006D1428"/>
    <w:rsid w:val="006D1507"/>
    <w:rsid w:val="006D31CC"/>
    <w:rsid w:val="006D3EA0"/>
    <w:rsid w:val="006D4054"/>
    <w:rsid w:val="006D42B7"/>
    <w:rsid w:val="006D4504"/>
    <w:rsid w:val="006D7DF7"/>
    <w:rsid w:val="006E02EC"/>
    <w:rsid w:val="006E3910"/>
    <w:rsid w:val="006E63BC"/>
    <w:rsid w:val="006E7AA8"/>
    <w:rsid w:val="006F1302"/>
    <w:rsid w:val="006F271D"/>
    <w:rsid w:val="006F2CBA"/>
    <w:rsid w:val="006F57CF"/>
    <w:rsid w:val="006F712B"/>
    <w:rsid w:val="00700EAE"/>
    <w:rsid w:val="007014A4"/>
    <w:rsid w:val="00707D0E"/>
    <w:rsid w:val="007128D4"/>
    <w:rsid w:val="007154E2"/>
    <w:rsid w:val="00716031"/>
    <w:rsid w:val="007176E5"/>
    <w:rsid w:val="00720629"/>
    <w:rsid w:val="00720C4E"/>
    <w:rsid w:val="007211B1"/>
    <w:rsid w:val="007224E4"/>
    <w:rsid w:val="00727390"/>
    <w:rsid w:val="0073019E"/>
    <w:rsid w:val="0073063D"/>
    <w:rsid w:val="00733687"/>
    <w:rsid w:val="00734460"/>
    <w:rsid w:val="007352A0"/>
    <w:rsid w:val="00737380"/>
    <w:rsid w:val="00741586"/>
    <w:rsid w:val="0074307A"/>
    <w:rsid w:val="00745406"/>
    <w:rsid w:val="00746187"/>
    <w:rsid w:val="00750517"/>
    <w:rsid w:val="007509FD"/>
    <w:rsid w:val="00751FD7"/>
    <w:rsid w:val="0075228C"/>
    <w:rsid w:val="00754395"/>
    <w:rsid w:val="007567BB"/>
    <w:rsid w:val="00761BC4"/>
    <w:rsid w:val="0076254F"/>
    <w:rsid w:val="00762EBD"/>
    <w:rsid w:val="007659B8"/>
    <w:rsid w:val="007709CA"/>
    <w:rsid w:val="007801F5"/>
    <w:rsid w:val="0078050A"/>
    <w:rsid w:val="00782D6C"/>
    <w:rsid w:val="00783CA4"/>
    <w:rsid w:val="007842FB"/>
    <w:rsid w:val="00784769"/>
    <w:rsid w:val="00786124"/>
    <w:rsid w:val="00791161"/>
    <w:rsid w:val="0079318B"/>
    <w:rsid w:val="007938A7"/>
    <w:rsid w:val="00793C12"/>
    <w:rsid w:val="00793EFD"/>
    <w:rsid w:val="00794065"/>
    <w:rsid w:val="0079514B"/>
    <w:rsid w:val="00796A34"/>
    <w:rsid w:val="007A013D"/>
    <w:rsid w:val="007A1AC3"/>
    <w:rsid w:val="007A20B4"/>
    <w:rsid w:val="007A2191"/>
    <w:rsid w:val="007A2DC1"/>
    <w:rsid w:val="007A4A8E"/>
    <w:rsid w:val="007A4DF4"/>
    <w:rsid w:val="007A4ECE"/>
    <w:rsid w:val="007A4ED9"/>
    <w:rsid w:val="007A536B"/>
    <w:rsid w:val="007A7197"/>
    <w:rsid w:val="007A7C3B"/>
    <w:rsid w:val="007B12E3"/>
    <w:rsid w:val="007B157E"/>
    <w:rsid w:val="007B273B"/>
    <w:rsid w:val="007B4F4F"/>
    <w:rsid w:val="007B70BC"/>
    <w:rsid w:val="007B7A3B"/>
    <w:rsid w:val="007C2046"/>
    <w:rsid w:val="007C7A9F"/>
    <w:rsid w:val="007D0ACC"/>
    <w:rsid w:val="007D2EE0"/>
    <w:rsid w:val="007D3319"/>
    <w:rsid w:val="007D335D"/>
    <w:rsid w:val="007D5E7D"/>
    <w:rsid w:val="007E1969"/>
    <w:rsid w:val="007E3314"/>
    <w:rsid w:val="007E4B03"/>
    <w:rsid w:val="007E706E"/>
    <w:rsid w:val="007F1144"/>
    <w:rsid w:val="007F143E"/>
    <w:rsid w:val="007F324B"/>
    <w:rsid w:val="007F7D8A"/>
    <w:rsid w:val="00803A6B"/>
    <w:rsid w:val="00805412"/>
    <w:rsid w:val="0080553C"/>
    <w:rsid w:val="00805B46"/>
    <w:rsid w:val="00805E41"/>
    <w:rsid w:val="00811ADC"/>
    <w:rsid w:val="00814286"/>
    <w:rsid w:val="00820F65"/>
    <w:rsid w:val="0082316B"/>
    <w:rsid w:val="00825DC2"/>
    <w:rsid w:val="00825F4C"/>
    <w:rsid w:val="0083119C"/>
    <w:rsid w:val="00833849"/>
    <w:rsid w:val="00834AD3"/>
    <w:rsid w:val="008353DD"/>
    <w:rsid w:val="00837712"/>
    <w:rsid w:val="00841CDA"/>
    <w:rsid w:val="00842DD5"/>
    <w:rsid w:val="00842F2D"/>
    <w:rsid w:val="00842FF9"/>
    <w:rsid w:val="0084376E"/>
    <w:rsid w:val="00843795"/>
    <w:rsid w:val="00844CB0"/>
    <w:rsid w:val="00847295"/>
    <w:rsid w:val="00847432"/>
    <w:rsid w:val="00847F0F"/>
    <w:rsid w:val="00852448"/>
    <w:rsid w:val="00853481"/>
    <w:rsid w:val="00854BDD"/>
    <w:rsid w:val="00856953"/>
    <w:rsid w:val="008573BE"/>
    <w:rsid w:val="0086399B"/>
    <w:rsid w:val="00863B6E"/>
    <w:rsid w:val="00870089"/>
    <w:rsid w:val="00870EC6"/>
    <w:rsid w:val="00870FF6"/>
    <w:rsid w:val="00871F8D"/>
    <w:rsid w:val="0088258A"/>
    <w:rsid w:val="00886332"/>
    <w:rsid w:val="00891056"/>
    <w:rsid w:val="00893FED"/>
    <w:rsid w:val="00895361"/>
    <w:rsid w:val="00895382"/>
    <w:rsid w:val="008953A4"/>
    <w:rsid w:val="00895CC6"/>
    <w:rsid w:val="008A26D9"/>
    <w:rsid w:val="008A3437"/>
    <w:rsid w:val="008A3562"/>
    <w:rsid w:val="008A6FDD"/>
    <w:rsid w:val="008B3391"/>
    <w:rsid w:val="008B379A"/>
    <w:rsid w:val="008B394F"/>
    <w:rsid w:val="008B5457"/>
    <w:rsid w:val="008B698E"/>
    <w:rsid w:val="008C0361"/>
    <w:rsid w:val="008C0C29"/>
    <w:rsid w:val="008C2170"/>
    <w:rsid w:val="008C39D9"/>
    <w:rsid w:val="008C53D2"/>
    <w:rsid w:val="008D219A"/>
    <w:rsid w:val="008D285F"/>
    <w:rsid w:val="008D2E0E"/>
    <w:rsid w:val="008D49D6"/>
    <w:rsid w:val="008D5019"/>
    <w:rsid w:val="008D6F56"/>
    <w:rsid w:val="008E068D"/>
    <w:rsid w:val="008E2A22"/>
    <w:rsid w:val="008E5440"/>
    <w:rsid w:val="008F0CC2"/>
    <w:rsid w:val="008F2D9C"/>
    <w:rsid w:val="008F3638"/>
    <w:rsid w:val="008F3A10"/>
    <w:rsid w:val="008F4441"/>
    <w:rsid w:val="008F67A3"/>
    <w:rsid w:val="008F6F31"/>
    <w:rsid w:val="008F74DF"/>
    <w:rsid w:val="00900EED"/>
    <w:rsid w:val="0090158F"/>
    <w:rsid w:val="00906447"/>
    <w:rsid w:val="00911ECE"/>
    <w:rsid w:val="00912059"/>
    <w:rsid w:val="00912719"/>
    <w:rsid w:val="009127BA"/>
    <w:rsid w:val="00915B46"/>
    <w:rsid w:val="009227A6"/>
    <w:rsid w:val="009236AF"/>
    <w:rsid w:val="00923E1C"/>
    <w:rsid w:val="00924267"/>
    <w:rsid w:val="0092632B"/>
    <w:rsid w:val="00931A4E"/>
    <w:rsid w:val="0093204F"/>
    <w:rsid w:val="00932A7A"/>
    <w:rsid w:val="00933EC1"/>
    <w:rsid w:val="00936CDD"/>
    <w:rsid w:val="00936D64"/>
    <w:rsid w:val="00941D88"/>
    <w:rsid w:val="0094268F"/>
    <w:rsid w:val="00943DF6"/>
    <w:rsid w:val="00944598"/>
    <w:rsid w:val="00946F1D"/>
    <w:rsid w:val="00950573"/>
    <w:rsid w:val="009530DB"/>
    <w:rsid w:val="00953676"/>
    <w:rsid w:val="00953B14"/>
    <w:rsid w:val="009614B0"/>
    <w:rsid w:val="00962C9D"/>
    <w:rsid w:val="00962ED3"/>
    <w:rsid w:val="00965BF0"/>
    <w:rsid w:val="009705EE"/>
    <w:rsid w:val="00975F0D"/>
    <w:rsid w:val="00977927"/>
    <w:rsid w:val="0098135C"/>
    <w:rsid w:val="00981413"/>
    <w:rsid w:val="0098156A"/>
    <w:rsid w:val="00981C94"/>
    <w:rsid w:val="009820A5"/>
    <w:rsid w:val="00985102"/>
    <w:rsid w:val="009854EF"/>
    <w:rsid w:val="00991BAC"/>
    <w:rsid w:val="009948C5"/>
    <w:rsid w:val="00996E20"/>
    <w:rsid w:val="0099773F"/>
    <w:rsid w:val="009978BE"/>
    <w:rsid w:val="00997F41"/>
    <w:rsid w:val="009A1E00"/>
    <w:rsid w:val="009A3623"/>
    <w:rsid w:val="009A6EA0"/>
    <w:rsid w:val="009B06FD"/>
    <w:rsid w:val="009B326E"/>
    <w:rsid w:val="009B4A3E"/>
    <w:rsid w:val="009B51BE"/>
    <w:rsid w:val="009B666F"/>
    <w:rsid w:val="009B7D30"/>
    <w:rsid w:val="009C0D0D"/>
    <w:rsid w:val="009C1335"/>
    <w:rsid w:val="009C1AB2"/>
    <w:rsid w:val="009C481C"/>
    <w:rsid w:val="009C7251"/>
    <w:rsid w:val="009C78FE"/>
    <w:rsid w:val="009D0A5A"/>
    <w:rsid w:val="009D0F7B"/>
    <w:rsid w:val="009D34BD"/>
    <w:rsid w:val="009D3923"/>
    <w:rsid w:val="009D4484"/>
    <w:rsid w:val="009E2E91"/>
    <w:rsid w:val="009E340C"/>
    <w:rsid w:val="009E6196"/>
    <w:rsid w:val="009F270D"/>
    <w:rsid w:val="009F61F0"/>
    <w:rsid w:val="009F6C26"/>
    <w:rsid w:val="009F6C36"/>
    <w:rsid w:val="00A00D6B"/>
    <w:rsid w:val="00A028A2"/>
    <w:rsid w:val="00A03AB0"/>
    <w:rsid w:val="00A05614"/>
    <w:rsid w:val="00A05E3D"/>
    <w:rsid w:val="00A05E84"/>
    <w:rsid w:val="00A070B8"/>
    <w:rsid w:val="00A12BE9"/>
    <w:rsid w:val="00A139F5"/>
    <w:rsid w:val="00A15944"/>
    <w:rsid w:val="00A24F16"/>
    <w:rsid w:val="00A2656B"/>
    <w:rsid w:val="00A27B37"/>
    <w:rsid w:val="00A365F4"/>
    <w:rsid w:val="00A400C3"/>
    <w:rsid w:val="00A42232"/>
    <w:rsid w:val="00A42AE8"/>
    <w:rsid w:val="00A4508B"/>
    <w:rsid w:val="00A46375"/>
    <w:rsid w:val="00A47D80"/>
    <w:rsid w:val="00A50AFA"/>
    <w:rsid w:val="00A517D3"/>
    <w:rsid w:val="00A52445"/>
    <w:rsid w:val="00A53132"/>
    <w:rsid w:val="00A53835"/>
    <w:rsid w:val="00A563F2"/>
    <w:rsid w:val="00A566E8"/>
    <w:rsid w:val="00A56F91"/>
    <w:rsid w:val="00A62E2E"/>
    <w:rsid w:val="00A63998"/>
    <w:rsid w:val="00A65462"/>
    <w:rsid w:val="00A65745"/>
    <w:rsid w:val="00A71259"/>
    <w:rsid w:val="00A721D8"/>
    <w:rsid w:val="00A72E2D"/>
    <w:rsid w:val="00A80E18"/>
    <w:rsid w:val="00A810F9"/>
    <w:rsid w:val="00A82F4A"/>
    <w:rsid w:val="00A83076"/>
    <w:rsid w:val="00A86ECC"/>
    <w:rsid w:val="00A86FCC"/>
    <w:rsid w:val="00A90B79"/>
    <w:rsid w:val="00A913F6"/>
    <w:rsid w:val="00A92F5A"/>
    <w:rsid w:val="00A934AB"/>
    <w:rsid w:val="00A94541"/>
    <w:rsid w:val="00A954E1"/>
    <w:rsid w:val="00AA6522"/>
    <w:rsid w:val="00AA710D"/>
    <w:rsid w:val="00AA71E1"/>
    <w:rsid w:val="00AB348E"/>
    <w:rsid w:val="00AB5227"/>
    <w:rsid w:val="00AB5642"/>
    <w:rsid w:val="00AB6D25"/>
    <w:rsid w:val="00AC152A"/>
    <w:rsid w:val="00AC1A35"/>
    <w:rsid w:val="00AC59F5"/>
    <w:rsid w:val="00AC7D88"/>
    <w:rsid w:val="00AD1AF9"/>
    <w:rsid w:val="00AD3258"/>
    <w:rsid w:val="00AD3E85"/>
    <w:rsid w:val="00AD5EE6"/>
    <w:rsid w:val="00AD7F2D"/>
    <w:rsid w:val="00AE032F"/>
    <w:rsid w:val="00AE0A96"/>
    <w:rsid w:val="00AE0D04"/>
    <w:rsid w:val="00AE2298"/>
    <w:rsid w:val="00AE2D4B"/>
    <w:rsid w:val="00AE4F99"/>
    <w:rsid w:val="00AE562F"/>
    <w:rsid w:val="00AE5B37"/>
    <w:rsid w:val="00AF37B9"/>
    <w:rsid w:val="00AF5A50"/>
    <w:rsid w:val="00B00273"/>
    <w:rsid w:val="00B02850"/>
    <w:rsid w:val="00B058DF"/>
    <w:rsid w:val="00B07BA2"/>
    <w:rsid w:val="00B07FA7"/>
    <w:rsid w:val="00B10F03"/>
    <w:rsid w:val="00B10F90"/>
    <w:rsid w:val="00B11B69"/>
    <w:rsid w:val="00B14952"/>
    <w:rsid w:val="00B2060F"/>
    <w:rsid w:val="00B20809"/>
    <w:rsid w:val="00B302FB"/>
    <w:rsid w:val="00B31192"/>
    <w:rsid w:val="00B31E5A"/>
    <w:rsid w:val="00B3467B"/>
    <w:rsid w:val="00B37980"/>
    <w:rsid w:val="00B41E5F"/>
    <w:rsid w:val="00B42905"/>
    <w:rsid w:val="00B4379A"/>
    <w:rsid w:val="00B44A5B"/>
    <w:rsid w:val="00B456C5"/>
    <w:rsid w:val="00B520A3"/>
    <w:rsid w:val="00B53EDF"/>
    <w:rsid w:val="00B54C18"/>
    <w:rsid w:val="00B55496"/>
    <w:rsid w:val="00B56EDC"/>
    <w:rsid w:val="00B60085"/>
    <w:rsid w:val="00B62237"/>
    <w:rsid w:val="00B624D3"/>
    <w:rsid w:val="00B653AB"/>
    <w:rsid w:val="00B65F9E"/>
    <w:rsid w:val="00B66B19"/>
    <w:rsid w:val="00B72D54"/>
    <w:rsid w:val="00B7700B"/>
    <w:rsid w:val="00B81146"/>
    <w:rsid w:val="00B82451"/>
    <w:rsid w:val="00B82471"/>
    <w:rsid w:val="00B83CC6"/>
    <w:rsid w:val="00B914E9"/>
    <w:rsid w:val="00B917DC"/>
    <w:rsid w:val="00B92695"/>
    <w:rsid w:val="00B9378C"/>
    <w:rsid w:val="00B956EE"/>
    <w:rsid w:val="00B96536"/>
    <w:rsid w:val="00BA0BEB"/>
    <w:rsid w:val="00BA2646"/>
    <w:rsid w:val="00BA2BA1"/>
    <w:rsid w:val="00BA3562"/>
    <w:rsid w:val="00BB00F0"/>
    <w:rsid w:val="00BB0CCF"/>
    <w:rsid w:val="00BB1635"/>
    <w:rsid w:val="00BB29CE"/>
    <w:rsid w:val="00BB36EF"/>
    <w:rsid w:val="00BB4F09"/>
    <w:rsid w:val="00BB627B"/>
    <w:rsid w:val="00BB77EA"/>
    <w:rsid w:val="00BC581F"/>
    <w:rsid w:val="00BD2E98"/>
    <w:rsid w:val="00BD4E33"/>
    <w:rsid w:val="00BD5314"/>
    <w:rsid w:val="00BD590C"/>
    <w:rsid w:val="00BD730B"/>
    <w:rsid w:val="00BD7806"/>
    <w:rsid w:val="00BD78F3"/>
    <w:rsid w:val="00BE0ECA"/>
    <w:rsid w:val="00BF06EF"/>
    <w:rsid w:val="00BF1DA6"/>
    <w:rsid w:val="00BF266F"/>
    <w:rsid w:val="00BF4AEB"/>
    <w:rsid w:val="00BF62D7"/>
    <w:rsid w:val="00C030DE"/>
    <w:rsid w:val="00C03BAE"/>
    <w:rsid w:val="00C07D1D"/>
    <w:rsid w:val="00C10E51"/>
    <w:rsid w:val="00C111A5"/>
    <w:rsid w:val="00C13084"/>
    <w:rsid w:val="00C145E2"/>
    <w:rsid w:val="00C1586E"/>
    <w:rsid w:val="00C15CC1"/>
    <w:rsid w:val="00C22105"/>
    <w:rsid w:val="00C244B6"/>
    <w:rsid w:val="00C25098"/>
    <w:rsid w:val="00C254CC"/>
    <w:rsid w:val="00C2570D"/>
    <w:rsid w:val="00C26A63"/>
    <w:rsid w:val="00C27822"/>
    <w:rsid w:val="00C306CD"/>
    <w:rsid w:val="00C320E9"/>
    <w:rsid w:val="00C3702F"/>
    <w:rsid w:val="00C4062D"/>
    <w:rsid w:val="00C4154E"/>
    <w:rsid w:val="00C43F73"/>
    <w:rsid w:val="00C44630"/>
    <w:rsid w:val="00C4500A"/>
    <w:rsid w:val="00C456E2"/>
    <w:rsid w:val="00C45E37"/>
    <w:rsid w:val="00C50746"/>
    <w:rsid w:val="00C532BA"/>
    <w:rsid w:val="00C53732"/>
    <w:rsid w:val="00C64A37"/>
    <w:rsid w:val="00C64A83"/>
    <w:rsid w:val="00C64C60"/>
    <w:rsid w:val="00C7158E"/>
    <w:rsid w:val="00C718A1"/>
    <w:rsid w:val="00C7250B"/>
    <w:rsid w:val="00C7346B"/>
    <w:rsid w:val="00C76858"/>
    <w:rsid w:val="00C77C0E"/>
    <w:rsid w:val="00C77D05"/>
    <w:rsid w:val="00C804F9"/>
    <w:rsid w:val="00C81AAA"/>
    <w:rsid w:val="00C85696"/>
    <w:rsid w:val="00C91687"/>
    <w:rsid w:val="00C91C98"/>
    <w:rsid w:val="00C924A8"/>
    <w:rsid w:val="00C92C47"/>
    <w:rsid w:val="00C92D85"/>
    <w:rsid w:val="00C9428C"/>
    <w:rsid w:val="00C945FE"/>
    <w:rsid w:val="00C9600A"/>
    <w:rsid w:val="00C96E59"/>
    <w:rsid w:val="00C96FAA"/>
    <w:rsid w:val="00C97A04"/>
    <w:rsid w:val="00CA01A8"/>
    <w:rsid w:val="00CA107B"/>
    <w:rsid w:val="00CA24F5"/>
    <w:rsid w:val="00CA259A"/>
    <w:rsid w:val="00CA283F"/>
    <w:rsid w:val="00CA484D"/>
    <w:rsid w:val="00CA4FB6"/>
    <w:rsid w:val="00CB078F"/>
    <w:rsid w:val="00CB193D"/>
    <w:rsid w:val="00CB47DA"/>
    <w:rsid w:val="00CB7415"/>
    <w:rsid w:val="00CC19A6"/>
    <w:rsid w:val="00CC2559"/>
    <w:rsid w:val="00CC2573"/>
    <w:rsid w:val="00CC2655"/>
    <w:rsid w:val="00CC739E"/>
    <w:rsid w:val="00CC75F7"/>
    <w:rsid w:val="00CD134B"/>
    <w:rsid w:val="00CD2B7B"/>
    <w:rsid w:val="00CD4002"/>
    <w:rsid w:val="00CD4523"/>
    <w:rsid w:val="00CD4ED5"/>
    <w:rsid w:val="00CD58B7"/>
    <w:rsid w:val="00CE3EEB"/>
    <w:rsid w:val="00CE466F"/>
    <w:rsid w:val="00CE5D2C"/>
    <w:rsid w:val="00CE7C9D"/>
    <w:rsid w:val="00CE7E94"/>
    <w:rsid w:val="00CF05DA"/>
    <w:rsid w:val="00CF4099"/>
    <w:rsid w:val="00CF7542"/>
    <w:rsid w:val="00CF762E"/>
    <w:rsid w:val="00D00796"/>
    <w:rsid w:val="00D02147"/>
    <w:rsid w:val="00D03B78"/>
    <w:rsid w:val="00D12548"/>
    <w:rsid w:val="00D13732"/>
    <w:rsid w:val="00D1633B"/>
    <w:rsid w:val="00D21425"/>
    <w:rsid w:val="00D23D7B"/>
    <w:rsid w:val="00D2401B"/>
    <w:rsid w:val="00D2437F"/>
    <w:rsid w:val="00D2566A"/>
    <w:rsid w:val="00D25BEE"/>
    <w:rsid w:val="00D260E8"/>
    <w:rsid w:val="00D261A2"/>
    <w:rsid w:val="00D2696E"/>
    <w:rsid w:val="00D300F6"/>
    <w:rsid w:val="00D30197"/>
    <w:rsid w:val="00D313CF"/>
    <w:rsid w:val="00D32132"/>
    <w:rsid w:val="00D3621A"/>
    <w:rsid w:val="00D37406"/>
    <w:rsid w:val="00D37A1D"/>
    <w:rsid w:val="00D37D0C"/>
    <w:rsid w:val="00D43067"/>
    <w:rsid w:val="00D437F4"/>
    <w:rsid w:val="00D43BE0"/>
    <w:rsid w:val="00D453F9"/>
    <w:rsid w:val="00D46806"/>
    <w:rsid w:val="00D46CBF"/>
    <w:rsid w:val="00D46E3B"/>
    <w:rsid w:val="00D51CF5"/>
    <w:rsid w:val="00D52456"/>
    <w:rsid w:val="00D53374"/>
    <w:rsid w:val="00D54496"/>
    <w:rsid w:val="00D55F7D"/>
    <w:rsid w:val="00D569D7"/>
    <w:rsid w:val="00D569FB"/>
    <w:rsid w:val="00D60BD6"/>
    <w:rsid w:val="00D616D2"/>
    <w:rsid w:val="00D616F2"/>
    <w:rsid w:val="00D63657"/>
    <w:rsid w:val="00D63B5F"/>
    <w:rsid w:val="00D70979"/>
    <w:rsid w:val="00D70EF7"/>
    <w:rsid w:val="00D77337"/>
    <w:rsid w:val="00D77C6D"/>
    <w:rsid w:val="00D81E4F"/>
    <w:rsid w:val="00D81E7C"/>
    <w:rsid w:val="00D8397C"/>
    <w:rsid w:val="00D83F12"/>
    <w:rsid w:val="00D94B72"/>
    <w:rsid w:val="00D94EED"/>
    <w:rsid w:val="00D95D6A"/>
    <w:rsid w:val="00D96026"/>
    <w:rsid w:val="00D9773A"/>
    <w:rsid w:val="00DA1519"/>
    <w:rsid w:val="00DA1605"/>
    <w:rsid w:val="00DA2CDB"/>
    <w:rsid w:val="00DA5024"/>
    <w:rsid w:val="00DA7C1C"/>
    <w:rsid w:val="00DB031A"/>
    <w:rsid w:val="00DB0D8D"/>
    <w:rsid w:val="00DB147A"/>
    <w:rsid w:val="00DB1B7A"/>
    <w:rsid w:val="00DB3548"/>
    <w:rsid w:val="00DB4214"/>
    <w:rsid w:val="00DB47F5"/>
    <w:rsid w:val="00DB48AC"/>
    <w:rsid w:val="00DC36D1"/>
    <w:rsid w:val="00DC4D57"/>
    <w:rsid w:val="00DC5604"/>
    <w:rsid w:val="00DC6708"/>
    <w:rsid w:val="00DC68A2"/>
    <w:rsid w:val="00DC7FA2"/>
    <w:rsid w:val="00DD000D"/>
    <w:rsid w:val="00DD2190"/>
    <w:rsid w:val="00DD4152"/>
    <w:rsid w:val="00DD6250"/>
    <w:rsid w:val="00DE08FB"/>
    <w:rsid w:val="00DE16CB"/>
    <w:rsid w:val="00DE329C"/>
    <w:rsid w:val="00DE3ACB"/>
    <w:rsid w:val="00DE646A"/>
    <w:rsid w:val="00DF2599"/>
    <w:rsid w:val="00DF262E"/>
    <w:rsid w:val="00DF3FB5"/>
    <w:rsid w:val="00E002C4"/>
    <w:rsid w:val="00E01436"/>
    <w:rsid w:val="00E03968"/>
    <w:rsid w:val="00E045BD"/>
    <w:rsid w:val="00E068E6"/>
    <w:rsid w:val="00E12CC6"/>
    <w:rsid w:val="00E13FDE"/>
    <w:rsid w:val="00E149C9"/>
    <w:rsid w:val="00E14CFA"/>
    <w:rsid w:val="00E157E4"/>
    <w:rsid w:val="00E16080"/>
    <w:rsid w:val="00E17B77"/>
    <w:rsid w:val="00E20E35"/>
    <w:rsid w:val="00E20F56"/>
    <w:rsid w:val="00E2120C"/>
    <w:rsid w:val="00E23337"/>
    <w:rsid w:val="00E23A0B"/>
    <w:rsid w:val="00E259EA"/>
    <w:rsid w:val="00E32061"/>
    <w:rsid w:val="00E34039"/>
    <w:rsid w:val="00E35654"/>
    <w:rsid w:val="00E41253"/>
    <w:rsid w:val="00E42FF9"/>
    <w:rsid w:val="00E444F8"/>
    <w:rsid w:val="00E45254"/>
    <w:rsid w:val="00E46D35"/>
    <w:rsid w:val="00E4714C"/>
    <w:rsid w:val="00E51AEB"/>
    <w:rsid w:val="00E522A7"/>
    <w:rsid w:val="00E54452"/>
    <w:rsid w:val="00E54CAA"/>
    <w:rsid w:val="00E629BF"/>
    <w:rsid w:val="00E649DD"/>
    <w:rsid w:val="00E664C5"/>
    <w:rsid w:val="00E671A2"/>
    <w:rsid w:val="00E67CCD"/>
    <w:rsid w:val="00E721EE"/>
    <w:rsid w:val="00E7372D"/>
    <w:rsid w:val="00E74D5A"/>
    <w:rsid w:val="00E75AC9"/>
    <w:rsid w:val="00E76D26"/>
    <w:rsid w:val="00E77BF0"/>
    <w:rsid w:val="00E8144C"/>
    <w:rsid w:val="00E81A78"/>
    <w:rsid w:val="00E823B2"/>
    <w:rsid w:val="00E8418F"/>
    <w:rsid w:val="00E86574"/>
    <w:rsid w:val="00E91E18"/>
    <w:rsid w:val="00E97386"/>
    <w:rsid w:val="00EA1906"/>
    <w:rsid w:val="00EA2D8F"/>
    <w:rsid w:val="00EA32B1"/>
    <w:rsid w:val="00EA395A"/>
    <w:rsid w:val="00EA4EE7"/>
    <w:rsid w:val="00EA57CE"/>
    <w:rsid w:val="00EA6BBA"/>
    <w:rsid w:val="00EB1390"/>
    <w:rsid w:val="00EB1967"/>
    <w:rsid w:val="00EB2C71"/>
    <w:rsid w:val="00EB4340"/>
    <w:rsid w:val="00EB556D"/>
    <w:rsid w:val="00EB5A7D"/>
    <w:rsid w:val="00EB7DE8"/>
    <w:rsid w:val="00EC1E8D"/>
    <w:rsid w:val="00EC4173"/>
    <w:rsid w:val="00EC482F"/>
    <w:rsid w:val="00EC49A5"/>
    <w:rsid w:val="00EC6DE5"/>
    <w:rsid w:val="00ED55C0"/>
    <w:rsid w:val="00ED682B"/>
    <w:rsid w:val="00EE1691"/>
    <w:rsid w:val="00EE2E9B"/>
    <w:rsid w:val="00EE3D4A"/>
    <w:rsid w:val="00EE41D5"/>
    <w:rsid w:val="00EE5957"/>
    <w:rsid w:val="00EF7F36"/>
    <w:rsid w:val="00F037A4"/>
    <w:rsid w:val="00F051B1"/>
    <w:rsid w:val="00F06952"/>
    <w:rsid w:val="00F07B9B"/>
    <w:rsid w:val="00F115ED"/>
    <w:rsid w:val="00F136ED"/>
    <w:rsid w:val="00F21101"/>
    <w:rsid w:val="00F2172E"/>
    <w:rsid w:val="00F2501B"/>
    <w:rsid w:val="00F25430"/>
    <w:rsid w:val="00F27C8F"/>
    <w:rsid w:val="00F30C37"/>
    <w:rsid w:val="00F30CF8"/>
    <w:rsid w:val="00F32749"/>
    <w:rsid w:val="00F334DB"/>
    <w:rsid w:val="00F344D8"/>
    <w:rsid w:val="00F367E7"/>
    <w:rsid w:val="00F37172"/>
    <w:rsid w:val="00F37300"/>
    <w:rsid w:val="00F37E8C"/>
    <w:rsid w:val="00F40519"/>
    <w:rsid w:val="00F41D5F"/>
    <w:rsid w:val="00F42844"/>
    <w:rsid w:val="00F4477E"/>
    <w:rsid w:val="00F44ED4"/>
    <w:rsid w:val="00F45A7D"/>
    <w:rsid w:val="00F47EE4"/>
    <w:rsid w:val="00F547FC"/>
    <w:rsid w:val="00F56446"/>
    <w:rsid w:val="00F56686"/>
    <w:rsid w:val="00F57862"/>
    <w:rsid w:val="00F61A17"/>
    <w:rsid w:val="00F67D8F"/>
    <w:rsid w:val="00F709E0"/>
    <w:rsid w:val="00F7488B"/>
    <w:rsid w:val="00F74EC5"/>
    <w:rsid w:val="00F77C56"/>
    <w:rsid w:val="00F802BE"/>
    <w:rsid w:val="00F80CBB"/>
    <w:rsid w:val="00F80E93"/>
    <w:rsid w:val="00F84E32"/>
    <w:rsid w:val="00F85736"/>
    <w:rsid w:val="00F86024"/>
    <w:rsid w:val="00F8611A"/>
    <w:rsid w:val="00F963F6"/>
    <w:rsid w:val="00F9682B"/>
    <w:rsid w:val="00F979AC"/>
    <w:rsid w:val="00FA0CC6"/>
    <w:rsid w:val="00FA148C"/>
    <w:rsid w:val="00FA5128"/>
    <w:rsid w:val="00FA59E3"/>
    <w:rsid w:val="00FA7227"/>
    <w:rsid w:val="00FB42D4"/>
    <w:rsid w:val="00FB5906"/>
    <w:rsid w:val="00FB6026"/>
    <w:rsid w:val="00FB762F"/>
    <w:rsid w:val="00FC105B"/>
    <w:rsid w:val="00FC2639"/>
    <w:rsid w:val="00FC2AED"/>
    <w:rsid w:val="00FC3789"/>
    <w:rsid w:val="00FC464A"/>
    <w:rsid w:val="00FD5EA7"/>
    <w:rsid w:val="00FD66BB"/>
    <w:rsid w:val="00FE0808"/>
    <w:rsid w:val="00FE0C26"/>
    <w:rsid w:val="00FE1220"/>
    <w:rsid w:val="00FF0A0B"/>
    <w:rsid w:val="00FF10F1"/>
    <w:rsid w:val="00FF3146"/>
    <w:rsid w:val="00FF4EDA"/>
    <w:rsid w:val="00FF7090"/>
    <w:rsid w:val="00FF77DC"/>
    <w:rsid w:val="00FF7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F0DCEC1"/>
  <w15:docId w15:val="{D9DAF54C-8593-454B-B5AC-D35D579297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aliases w:val="Tekst informacji"/>
    <w:qFormat/>
    <w:rsid w:val="00074DD8"/>
    <w:pPr>
      <w:spacing w:before="120" w:after="120" w:line="240" w:lineRule="exact"/>
    </w:pPr>
    <w:rPr>
      <w:rFonts w:ascii="Fira Sans" w:hAnsi="Fira Sans"/>
      <w:sz w:val="19"/>
    </w:rPr>
  </w:style>
  <w:style w:type="paragraph" w:styleId="Nagwek1">
    <w:name w:val="heading 1"/>
    <w:aliases w:val="tytuł podrozdziału"/>
    <w:basedOn w:val="Normalny"/>
    <w:next w:val="Normalny"/>
    <w:link w:val="Nagwek1Znak"/>
    <w:uiPriority w:val="1"/>
    <w:qFormat/>
    <w:rsid w:val="00633014"/>
    <w:pPr>
      <w:keepNext/>
      <w:spacing w:before="240" w:line="240" w:lineRule="auto"/>
      <w:outlineLvl w:val="0"/>
    </w:pPr>
    <w:rPr>
      <w:rFonts w:ascii="Fira Sans SemiBold" w:eastAsia="Times New Roman" w:hAnsi="Fira Sans SemiBold" w:cs="Times New Roman"/>
      <w:bCs/>
      <w:color w:val="001D77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rsid w:val="007A2DC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rsid w:val="007A2DC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rsid w:val="0043739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7A2DC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7A2DC1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A2DC1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tytuł podrozdziału Znak"/>
    <w:basedOn w:val="Domylnaczcionkaakapitu"/>
    <w:link w:val="Nagwek1"/>
    <w:uiPriority w:val="9"/>
    <w:rsid w:val="00633014"/>
    <w:rPr>
      <w:rFonts w:ascii="Fira Sans SemiBold" w:eastAsia="Times New Roman" w:hAnsi="Fira Sans SemiBold" w:cs="Times New Roman"/>
      <w:bCs/>
      <w:color w:val="001D77"/>
      <w:sz w:val="19"/>
      <w:szCs w:val="24"/>
      <w:lang w:eastAsia="pl-PL"/>
    </w:rPr>
  </w:style>
  <w:style w:type="paragraph" w:customStyle="1" w:styleId="LID">
    <w:name w:val="LID"/>
    <w:basedOn w:val="Normalny"/>
    <w:qFormat/>
    <w:rsid w:val="00633014"/>
    <w:rPr>
      <w:b/>
      <w:noProof/>
      <w:szCs w:val="19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7A2DC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7A2DC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gwek5Znak">
    <w:name w:val="Nagłówek 5 Znak"/>
    <w:basedOn w:val="Domylnaczcionkaakapitu"/>
    <w:link w:val="Nagwek5"/>
    <w:uiPriority w:val="9"/>
    <w:rsid w:val="007A2DC1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Nagwek8Znak">
    <w:name w:val="Nagłówek 8 Znak"/>
    <w:basedOn w:val="Domylnaczcionkaakapitu"/>
    <w:link w:val="Nagwek8"/>
    <w:uiPriority w:val="9"/>
    <w:rsid w:val="007A2DC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A2DC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Tabelasiatki1jasnaakcent11">
    <w:name w:val="Tabela siatki 1 — jasna — akcent 11"/>
    <w:basedOn w:val="Standardowy"/>
    <w:uiPriority w:val="46"/>
    <w:rsid w:val="007A2DC1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Siatkatabelijasna1">
    <w:name w:val="Siatka tabeli — jasna1"/>
    <w:basedOn w:val="Standardowy"/>
    <w:uiPriority w:val="40"/>
    <w:rsid w:val="007A2DC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Hipercze">
    <w:name w:val="Hyperlink"/>
    <w:rsid w:val="008F3638"/>
    <w:rPr>
      <w:rFonts w:cs="Times New Roman"/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F32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324B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9C13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37395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styleId="Pogrubienie">
    <w:name w:val="Strong"/>
    <w:basedOn w:val="Domylnaczcionkaakapitu"/>
    <w:uiPriority w:val="22"/>
    <w:qFormat/>
    <w:rsid w:val="005203F1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662E2"/>
  </w:style>
  <w:style w:type="paragraph" w:styleId="Stopka">
    <w:name w:val="footer"/>
    <w:basedOn w:val="Normalny"/>
    <w:link w:val="Stopka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662E2"/>
  </w:style>
  <w:style w:type="paragraph" w:styleId="Akapitzlist">
    <w:name w:val="List Paragraph"/>
    <w:basedOn w:val="Normalny"/>
    <w:uiPriority w:val="34"/>
    <w:qFormat/>
    <w:rsid w:val="00933EC1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448A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448A7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448A7"/>
    <w:rPr>
      <w:vertAlign w:val="superscript"/>
    </w:rPr>
  </w:style>
  <w:style w:type="paragraph" w:customStyle="1" w:styleId="tytuinformacji">
    <w:name w:val="tytuł informacji"/>
    <w:basedOn w:val="Normalny"/>
    <w:rsid w:val="00633014"/>
    <w:pPr>
      <w:spacing w:after="0" w:line="240" w:lineRule="auto"/>
    </w:pPr>
    <w:rPr>
      <w:rFonts w:ascii="Fira Sans Extra Condensed SemiB" w:hAnsi="Fira Sans Extra Condensed SemiB"/>
      <w:color w:val="000000" w:themeColor="text1"/>
      <w:sz w:val="40"/>
      <w:szCs w:val="26"/>
    </w:rPr>
  </w:style>
  <w:style w:type="paragraph" w:customStyle="1" w:styleId="tekstzboku">
    <w:name w:val="tekst z boku"/>
    <w:basedOn w:val="Normalny"/>
    <w:qFormat/>
    <w:rsid w:val="008F74DF"/>
    <w:pPr>
      <w:spacing w:after="0"/>
    </w:pPr>
    <w:rPr>
      <w:rFonts w:eastAsia="Times New Roman" w:cs="Times New Roman"/>
      <w:bCs/>
      <w:color w:val="001D77"/>
      <w:sz w:val="18"/>
      <w:szCs w:val="18"/>
      <w:lang w:eastAsia="pl-PL"/>
    </w:rPr>
  </w:style>
  <w:style w:type="paragraph" w:customStyle="1" w:styleId="tytuwykresu">
    <w:name w:val="tytuł wykresu"/>
    <w:basedOn w:val="Normalny"/>
    <w:qFormat/>
    <w:rsid w:val="00E664C5"/>
    <w:rPr>
      <w:b/>
      <w:spacing w:val="-2"/>
      <w:sz w:val="18"/>
    </w:rPr>
  </w:style>
  <w:style w:type="paragraph" w:customStyle="1" w:styleId="tekstnaniebieskimtle">
    <w:name w:val="tekst na niebieskim tle"/>
    <w:basedOn w:val="Normalny"/>
    <w:qFormat/>
    <w:rsid w:val="00074DD8"/>
    <w:pPr>
      <w:spacing w:before="0" w:after="0" w:line="240" w:lineRule="auto"/>
    </w:pPr>
    <w:rPr>
      <w:sz w:val="20"/>
    </w:rPr>
  </w:style>
  <w:style w:type="paragraph" w:styleId="NormalnyWeb">
    <w:name w:val="Normal (Web)"/>
    <w:basedOn w:val="Normalny"/>
    <w:uiPriority w:val="99"/>
    <w:semiHidden/>
    <w:unhideWhenUsed/>
    <w:rsid w:val="009B4A3E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character" w:styleId="UyteHipercze">
    <w:name w:val="FollowedHyperlink"/>
    <w:basedOn w:val="Domylnaczcionkaakapitu"/>
    <w:uiPriority w:val="99"/>
    <w:semiHidden/>
    <w:unhideWhenUsed/>
    <w:rsid w:val="00BD730B"/>
    <w:rPr>
      <w:color w:val="954F72" w:themeColor="followed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614B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614B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614B0"/>
    <w:rPr>
      <w:rFonts w:ascii="Fira Sans" w:hAnsi="Fira Sans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614B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614B0"/>
    <w:rPr>
      <w:rFonts w:ascii="Fira Sans" w:hAnsi="Fira Sans"/>
      <w:b/>
      <w:bCs/>
      <w:sz w:val="20"/>
      <w:szCs w:val="20"/>
    </w:rPr>
  </w:style>
  <w:style w:type="paragraph" w:styleId="Tekstpodstawowy">
    <w:name w:val="Body Text"/>
    <w:basedOn w:val="Normalny"/>
    <w:link w:val="TekstpodstawowyZnak"/>
    <w:uiPriority w:val="1"/>
    <w:qFormat/>
    <w:rsid w:val="00DB3548"/>
    <w:pPr>
      <w:widowControl w:val="0"/>
      <w:autoSpaceDE w:val="0"/>
      <w:autoSpaceDN w:val="0"/>
      <w:adjustRightInd w:val="0"/>
      <w:spacing w:before="0" w:after="0" w:line="240" w:lineRule="auto"/>
      <w:ind w:left="100"/>
    </w:pPr>
    <w:rPr>
      <w:rFonts w:eastAsia="Times New Roman" w:cs="Fira Sans"/>
      <w:szCs w:val="19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DB3548"/>
    <w:rPr>
      <w:rFonts w:ascii="Fira Sans" w:eastAsia="Times New Roman" w:hAnsi="Fira Sans" w:cs="Fira Sans"/>
      <w:sz w:val="19"/>
      <w:szCs w:val="19"/>
      <w:lang w:eastAsia="pl-PL"/>
    </w:rPr>
  </w:style>
  <w:style w:type="paragraph" w:customStyle="1" w:styleId="TableParagraph">
    <w:name w:val="Table Paragraph"/>
    <w:basedOn w:val="Normalny"/>
    <w:uiPriority w:val="1"/>
    <w:qFormat/>
    <w:rsid w:val="00A12BE9"/>
    <w:pPr>
      <w:widowControl w:val="0"/>
      <w:autoSpaceDE w:val="0"/>
      <w:autoSpaceDN w:val="0"/>
      <w:adjustRightInd w:val="0"/>
      <w:spacing w:before="0"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Poprawka">
    <w:name w:val="Revision"/>
    <w:hidden/>
    <w:uiPriority w:val="99"/>
    <w:semiHidden/>
    <w:rsid w:val="00A42AE8"/>
    <w:pPr>
      <w:spacing w:after="0" w:line="240" w:lineRule="auto"/>
    </w:pPr>
    <w:rPr>
      <w:rFonts w:ascii="Fira Sans" w:hAnsi="Fira Sans"/>
      <w:sz w:val="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081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2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245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4227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8319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43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5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8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8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5830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1166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055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69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0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1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3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eader" Target="header1.xml"/><Relationship Id="rId18" Type="http://schemas.openxmlformats.org/officeDocument/2006/relationships/image" Target="media/image5.png"/><Relationship Id="rId26" Type="http://schemas.openxmlformats.org/officeDocument/2006/relationships/hyperlink" Target="http://stat.gov.pl/metainformacje/slownik-pojec/pojecia-stosowane-w-statystyce-publicznej/615,pojecie.html" TargetMode="External"/><Relationship Id="rId39" Type="http://schemas.openxmlformats.org/officeDocument/2006/relationships/hyperlink" Target="http://stat.gov.pl/metainformacje/slownik-pojec/pojecia-stosowane-w-statystyce-publicznej/229,pojecie.html" TargetMode="External"/><Relationship Id="rId21" Type="http://schemas.openxmlformats.org/officeDocument/2006/relationships/hyperlink" Target="https://stat.gov.pl/obszary-tematyczne/kultura-turystyka-sport/kultura/wyniki-finansowe-instytucji-kultury-w-i-polroczu-2021-roku,8,18.html" TargetMode="External"/><Relationship Id="rId34" Type="http://schemas.openxmlformats.org/officeDocument/2006/relationships/hyperlink" Target="http://stat.gov.pl/metainformacje/slownik-pojec/pojecia-stosowane-w-statystyce-publicznej/395,pojecie.html" TargetMode="External"/><Relationship Id="rId42" Type="http://schemas.openxmlformats.org/officeDocument/2006/relationships/footer" Target="footer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image" Target="media/image7.png"/><Relationship Id="rId29" Type="http://schemas.openxmlformats.org/officeDocument/2006/relationships/hyperlink" Target="http://stat.gov.pl/metainformacje/slownik-pojec/pojecia-stosowane-w-statystyce-publicznej/128,pojecie.html" TargetMode="External"/><Relationship Id="rId41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30.emf"/><Relationship Id="rId24" Type="http://schemas.openxmlformats.org/officeDocument/2006/relationships/hyperlink" Target="http://stat.gov.pl/metainformacje/slownik-pojec/pojecia-stosowane-w-statystyce-publicznej/158,pojecie.html" TargetMode="External"/><Relationship Id="rId32" Type="http://schemas.openxmlformats.org/officeDocument/2006/relationships/hyperlink" Target="https://stat.gov.pl/obszary-tematyczne/kultura-turystyka-sport/kultura/wyniki-finansowe-instytucji-kultury-w-i-polroczu-2021-roku,8,18.html" TargetMode="External"/><Relationship Id="rId37" Type="http://schemas.openxmlformats.org/officeDocument/2006/relationships/hyperlink" Target="http://stat.gov.pl/metainformacje/slownik-pojec/pojecia-stosowane-w-statystyce-publicznej/615,pojecie.html" TargetMode="External"/><Relationship Id="rId40" Type="http://schemas.openxmlformats.org/officeDocument/2006/relationships/hyperlink" Target="http://stat.gov.pl/metainformacje/slownik-pojec/pojecia-stosowane-w-statystyce-publicznej/128,pojecie.html" TargetMode="External"/><Relationship Id="rId5" Type="http://schemas.openxmlformats.org/officeDocument/2006/relationships/styles" Target="styles.xml"/><Relationship Id="rId15" Type="http://schemas.openxmlformats.org/officeDocument/2006/relationships/header" Target="header2.xml"/><Relationship Id="rId23" Type="http://schemas.openxmlformats.org/officeDocument/2006/relationships/hyperlink" Target="http://stat.gov.pl/metainformacje/slownik-pojec/pojecia-stosowane-w-statystyce-publicznej/395,pojecie.html" TargetMode="External"/><Relationship Id="rId28" Type="http://schemas.openxmlformats.org/officeDocument/2006/relationships/hyperlink" Target="http://stat.gov.pl/metainformacje/slownik-pojec/pojecia-stosowane-w-statystyce-publicznej/229,pojecie.html" TargetMode="External"/><Relationship Id="rId36" Type="http://schemas.openxmlformats.org/officeDocument/2006/relationships/hyperlink" Target="http://stat.gov.pl/metainformacje/slownik-pojec/pojecia-stosowane-w-statystyce-publicznej/613,pojecie.html" TargetMode="External"/><Relationship Id="rId10" Type="http://schemas.openxmlformats.org/officeDocument/2006/relationships/image" Target="media/image3.emf"/><Relationship Id="rId19" Type="http://schemas.openxmlformats.org/officeDocument/2006/relationships/image" Target="media/image6.png"/><Relationship Id="rId44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Relationship Id="rId22" Type="http://schemas.openxmlformats.org/officeDocument/2006/relationships/hyperlink" Target="https://stat.gov.pl/obszary-tematyczne/podmioty-gospodarcze-wyniki-finansowe/przedsiebiorstwa-niefinansowe/zeszyt-metodologiczny-badania-przedsiebiorstw-niefinansowych-2019,28,2.html" TargetMode="External"/><Relationship Id="rId27" Type="http://schemas.openxmlformats.org/officeDocument/2006/relationships/hyperlink" Target="http://stat.gov.pl/metainformacje/slownik-pojec/pojecia-stosowane-w-statystyce-publicznej/223,pojecie.html" TargetMode="External"/><Relationship Id="rId35" Type="http://schemas.openxmlformats.org/officeDocument/2006/relationships/hyperlink" Target="http://stat.gov.pl/metainformacje/slownik-pojec/pojecia-stosowane-w-statystyce-publicznej/158,pojecie.html" TargetMode="External"/><Relationship Id="rId43" Type="http://schemas.openxmlformats.org/officeDocument/2006/relationships/fontTable" Target="fontTable.xml"/><Relationship Id="rId64" Type="http://schemas.microsoft.com/office/2016/09/relationships/commentsIds" Target="commentsIds.xml"/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12" Type="http://schemas.openxmlformats.org/officeDocument/2006/relationships/chart" Target="charts/chart1.xml"/><Relationship Id="rId17" Type="http://schemas.openxmlformats.org/officeDocument/2006/relationships/hyperlink" Target="mailto:obslugaprasowa@stat.gov.pl" TargetMode="External"/><Relationship Id="rId25" Type="http://schemas.openxmlformats.org/officeDocument/2006/relationships/hyperlink" Target="http://stat.gov.pl/metainformacje/slownik-pojec/pojecia-stosowane-w-statystyce-publicznej/613,pojecie.html" TargetMode="External"/><Relationship Id="rId33" Type="http://schemas.openxmlformats.org/officeDocument/2006/relationships/hyperlink" Target="https://stat.gov.pl/obszary-tematyczne/podmioty-gospodarcze-wyniki-finansowe/przedsiebiorstwa-niefinansowe/zeszyt-metodologiczny-badania-przedsiebiorstw-niefinansowych-2019,28,2.html" TargetMode="External"/><Relationship Id="rId38" Type="http://schemas.openxmlformats.org/officeDocument/2006/relationships/hyperlink" Target="http://stat.gov.pl/metainformacje/slownik-pojec/pojecia-stosowane-w-statystyce-publicznej/223,pojecie.html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1.xml"/><Relationship Id="rId2" Type="http://schemas.microsoft.com/office/2011/relationships/chartColorStyle" Target="colors1.xml"/><Relationship Id="rId1" Type="http://schemas.microsoft.com/office/2011/relationships/chartStyle" Target="style1.xml"/><Relationship Id="rId4" Type="http://schemas.openxmlformats.org/officeDocument/2006/relationships/oleObject" Target="file:///\\vmfkrk01\sk\PUBLIKACJE,%20INF.SYGNALNE\realizowane%20w%202021\informacje%20sygnalne\Wyniki%20finansowe%20instytucji%20kultury%20w%202021%20r.%20(I,%20II,%20III,%20IV%20kwarta&#322;)\III%20kwarta&#322;%202021\Dane%20do%20wykresu%20-%20struktura%20nak&#322;ad&#243;w%20inw.%20instytucji%20kultury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7"/>
    </mc:Choice>
    <mc:Fallback>
      <c:style val="7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>
        <c:manualLayout>
          <c:layoutTarget val="inner"/>
          <c:xMode val="edge"/>
          <c:yMode val="edge"/>
          <c:x val="0.11916836566851308"/>
          <c:y val="9.5547074152506281E-2"/>
          <c:w val="0.46773829740522921"/>
          <c:h val="0.80890585169498741"/>
        </c:manualLayout>
      </c:layout>
      <c:pieChart>
        <c:varyColors val="1"/>
        <c:ser>
          <c:idx val="0"/>
          <c:order val="0"/>
          <c:spPr>
            <a:ln>
              <a:noFill/>
            </a:ln>
          </c:spPr>
          <c:dPt>
            <c:idx val="0"/>
            <c:bubble3D val="0"/>
            <c:spPr>
              <a:solidFill>
                <a:srgbClr val="001D77"/>
              </a:solidFill>
              <a:ln w="19050">
                <a:noFill/>
              </a:ln>
              <a:effectLst/>
            </c:spPr>
            <c:extLst xmlns:c16r2="http://schemas.microsoft.com/office/drawing/2015/06/chart" xmlns:c15="http://schemas.microsoft.com/office/drawing/2012/chart">
              <c:ext xmlns:c16="http://schemas.microsoft.com/office/drawing/2014/chart" uri="{C3380CC4-5D6E-409C-BE32-E72D297353CC}">
                <c16:uniqueId val="{00000001-501D-4F62-AB0D-328BFD32F76C}"/>
              </c:ext>
            </c:extLst>
          </c:dPt>
          <c:dPt>
            <c:idx val="1"/>
            <c:bubble3D val="0"/>
            <c:spPr>
              <a:solidFill>
                <a:srgbClr val="334A92"/>
              </a:solidFill>
              <a:ln w="19050">
                <a:noFill/>
              </a:ln>
              <a:effectLst/>
            </c:spPr>
            <c:extLst xmlns:c16r2="http://schemas.microsoft.com/office/drawing/2015/06/chart" xmlns:c15="http://schemas.microsoft.com/office/drawing/2012/chart">
              <c:ext xmlns:c16="http://schemas.microsoft.com/office/drawing/2014/chart" uri="{C3380CC4-5D6E-409C-BE32-E72D297353CC}">
                <c16:uniqueId val="{00000003-501D-4F62-AB0D-328BFD32F76C}"/>
              </c:ext>
            </c:extLst>
          </c:dPt>
          <c:dPt>
            <c:idx val="2"/>
            <c:bubble3D val="0"/>
            <c:spPr>
              <a:solidFill>
                <a:srgbClr val="6677AD"/>
              </a:solidFill>
              <a:ln w="19050">
                <a:noFill/>
              </a:ln>
              <a:effectLst/>
            </c:spPr>
            <c:extLst xmlns:c16r2="http://schemas.microsoft.com/office/drawing/2015/06/chart" xmlns:c15="http://schemas.microsoft.com/office/drawing/2012/chart">
              <c:ext xmlns:c16="http://schemas.microsoft.com/office/drawing/2014/chart" uri="{C3380CC4-5D6E-409C-BE32-E72D297353CC}">
                <c16:uniqueId val="{00000005-501D-4F62-AB0D-328BFD32F76C}"/>
              </c:ext>
            </c:extLst>
          </c:dPt>
          <c:dPt>
            <c:idx val="3"/>
            <c:bubble3D val="0"/>
            <c:spPr>
              <a:solidFill>
                <a:srgbClr val="99A5C9"/>
              </a:solidFill>
              <a:ln w="19050">
                <a:noFill/>
              </a:ln>
              <a:effectLst/>
            </c:spPr>
            <c:extLst xmlns:c16r2="http://schemas.microsoft.com/office/drawing/2015/06/chart" xmlns:c15="http://schemas.microsoft.com/office/drawing/2012/chart">
              <c:ext xmlns:c16="http://schemas.microsoft.com/office/drawing/2014/chart" uri="{C3380CC4-5D6E-409C-BE32-E72D297353CC}">
                <c16:uniqueId val="{00000007-501D-4F62-AB0D-328BFD32F76C}"/>
              </c:ext>
            </c:extLst>
          </c:dPt>
          <c:dLbls>
            <c:dLbl>
              <c:idx val="0"/>
              <c:tx>
                <c:rich>
                  <a:bodyPr rot="0" spcFirstLastPara="1" vertOverflow="ellipsis" vert="horz" wrap="square" lIns="38100" tIns="19050" rIns="38100" bIns="19050" anchor="ctr" anchorCtr="1">
                    <a:spAutoFit/>
                  </a:bodyPr>
                  <a:lstStyle/>
                  <a:p>
                    <a:pPr>
                      <a:defRPr sz="800" b="0" i="0" u="none" strike="noStrike" kern="1200" baseline="0">
                        <a:solidFill>
                          <a:schemeClr val="bg1"/>
                        </a:solidFill>
                        <a:latin typeface="Fira Sans" panose="020B0503050000020004" pitchFamily="34" charset="0"/>
                        <a:ea typeface="Fira Sans" panose="020B0503050000020004" pitchFamily="34" charset="0"/>
                        <a:cs typeface="+mn-cs"/>
                      </a:defRPr>
                    </a:pPr>
                    <a:fld id="{066D0DE0-64C8-4120-B377-DDD4399137F0}" type="VALUE">
                      <a:rPr lang="en-US"/>
                      <a:pPr>
                        <a:defRPr>
                          <a:solidFill>
                            <a:schemeClr val="bg1"/>
                          </a:solidFill>
                        </a:defRPr>
                      </a:pPr>
                      <a:t>[WARTOŚĆ]</a:t>
                    </a:fld>
                    <a:r>
                      <a:rPr lang="en-US"/>
                      <a:t>%</a:t>
                    </a:r>
                  </a:p>
                </c:rich>
              </c:tx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800" b="0" i="0" u="none" strike="noStrike" kern="1200" baseline="0">
                      <a:solidFill>
                        <a:schemeClr val="bg1"/>
                      </a:solidFill>
                      <a:latin typeface="Fira Sans" panose="020B0503050000020004" pitchFamily="34" charset="0"/>
                      <a:ea typeface="Fira Sans" panose="020B0503050000020004" pitchFamily="34" charset="0"/>
                      <a:cs typeface="+mn-cs"/>
                    </a:defRPr>
                  </a:pPr>
                  <a:endParaRPr lang="pl-PL"/>
                </a:p>
              </c:txPr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</c:extLst>
            </c:dLbl>
            <c:dLbl>
              <c:idx val="1"/>
              <c:tx>
                <c:rich>
                  <a:bodyPr rot="0" spcFirstLastPara="1" vertOverflow="ellipsis" vert="horz" wrap="square" lIns="38100" tIns="19050" rIns="38100" bIns="19050" anchor="ctr" anchorCtr="1">
                    <a:spAutoFit/>
                  </a:bodyPr>
                  <a:lstStyle/>
                  <a:p>
                    <a:pPr>
                      <a:defRPr sz="800" b="0" i="0" u="none" strike="noStrike" kern="1200" baseline="0">
                        <a:solidFill>
                          <a:schemeClr val="bg1"/>
                        </a:solidFill>
                        <a:latin typeface="Fira Sans" panose="020B0503050000020004" pitchFamily="34" charset="0"/>
                        <a:ea typeface="Fira Sans" panose="020B0503050000020004" pitchFamily="34" charset="0"/>
                        <a:cs typeface="+mn-cs"/>
                      </a:defRPr>
                    </a:pPr>
                    <a:fld id="{FCF2739D-141A-4BE0-B156-B8CA8797599A}" type="VALUE">
                      <a:rPr lang="en-US"/>
                      <a:pPr>
                        <a:defRPr>
                          <a:solidFill>
                            <a:schemeClr val="bg1"/>
                          </a:solidFill>
                        </a:defRPr>
                      </a:pPr>
                      <a:t>[WARTOŚĆ]</a:t>
                    </a:fld>
                    <a:r>
                      <a:rPr lang="en-US"/>
                      <a:t>%</a:t>
                    </a:r>
                  </a:p>
                </c:rich>
              </c:tx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800" b="0" i="0" u="none" strike="noStrike" kern="1200" baseline="0">
                      <a:solidFill>
                        <a:schemeClr val="bg1"/>
                      </a:solidFill>
                      <a:latin typeface="Fira Sans" panose="020B0503050000020004" pitchFamily="34" charset="0"/>
                      <a:ea typeface="Fira Sans" panose="020B0503050000020004" pitchFamily="34" charset="0"/>
                      <a:cs typeface="+mn-cs"/>
                    </a:defRPr>
                  </a:pPr>
                  <a:endParaRPr lang="pl-PL"/>
                </a:p>
              </c:txPr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</c:extLst>
            </c:dLbl>
            <c:dLbl>
              <c:idx val="2"/>
              <c:tx>
                <c:rich>
                  <a:bodyPr/>
                  <a:lstStyle/>
                  <a:p>
                    <a:fld id="{75101D90-0746-40CA-B34B-F5E320996D84}" type="VALUE">
                      <a:rPr lang="en-US"/>
                      <a:pPr/>
                      <a:t>[WARTOŚĆ]</a:t>
                    </a:fld>
                    <a:r>
                      <a:rPr lang="en-US"/>
                      <a:t>%</a:t>
                    </a:r>
                  </a:p>
                </c:rich>
              </c:tx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</c:extLst>
            </c:dLbl>
            <c:dLbl>
              <c:idx val="3"/>
              <c:layout>
                <c:manualLayout>
                  <c:x val="7.1643985358586154E-2"/>
                  <c:y val="-8.7214331853378135E-3"/>
                </c:manualLayout>
              </c:layout>
              <c:tx>
                <c:rich>
                  <a:bodyPr/>
                  <a:lstStyle/>
                  <a:p>
                    <a:fld id="{42FB122B-602B-4EFE-B2F5-4D05A6EDEE37}" type="VALUE">
                      <a:rPr lang="en-US"/>
                      <a:pPr/>
                      <a:t>[WARTOŚĆ]</a:t>
                    </a:fld>
                    <a:r>
                      <a:rPr lang="en-US"/>
                      <a:t>%</a:t>
                    </a:r>
                  </a:p>
                </c:rich>
              </c:tx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800" b="0" i="0" u="none" strike="noStrike" kern="1200" baseline="0">
                    <a:solidFill>
                      <a:sysClr val="windowText" lastClr="000000"/>
                    </a:solidFill>
                    <a:latin typeface="Fira Sans" panose="020B0503050000020004" pitchFamily="34" charset="0"/>
                    <a:ea typeface="Fira Sans" panose="020B0503050000020004" pitchFamily="34" charset="0"/>
                    <a:cs typeface="+mn-cs"/>
                  </a:defRPr>
                </a:pPr>
                <a:endParaRPr lang="pl-PL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Arkusz1!$B$12:$B$15</c:f>
              <c:strCache>
                <c:ptCount val="4"/>
                <c:pt idx="0">
                  <c:v>gminne instytucje kultury</c:v>
                </c:pt>
                <c:pt idx="1">
                  <c:v>państwowe instytucje kultury</c:v>
                </c:pt>
                <c:pt idx="2">
                  <c:v>wojewódzkie instytucje kultury</c:v>
                </c:pt>
                <c:pt idx="3">
                  <c:v>powiatowe instytucje kultury</c:v>
                </c:pt>
              </c:strCache>
            </c:strRef>
          </c:cat>
          <c:val>
            <c:numRef>
              <c:f>Arkusz1!$C$12:$C$15</c:f>
              <c:numCache>
                <c:formatCode>0.0</c:formatCode>
                <c:ptCount val="4"/>
                <c:pt idx="0">
                  <c:v>36.220880816668775</c:v>
                </c:pt>
                <c:pt idx="1">
                  <c:v>32.38436748565465</c:v>
                </c:pt>
                <c:pt idx="2">
                  <c:v>30.3</c:v>
                </c:pt>
                <c:pt idx="3">
                  <c:v>1.1462263730186339</c:v>
                </c:pt>
              </c:numCache>
            </c:numRef>
          </c:val>
          <c:extLst xmlns:c16r2="http://schemas.microsoft.com/office/drawing/2015/06/chart" xmlns:c15="http://schemas.microsoft.com/office/drawing/2012/chart">
            <c:ext xmlns:c16="http://schemas.microsoft.com/office/drawing/2014/chart" uri="{C3380CC4-5D6E-409C-BE32-E72D297353CC}">
              <c16:uniqueId val="{00000008-501D-4F62-AB0D-328BFD32F76C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r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800" b="0" i="0" u="none" strike="noStrike" kern="1200" baseline="0">
              <a:solidFill>
                <a:sysClr val="windowText" lastClr="000000"/>
              </a:solidFill>
              <a:latin typeface="Fira Sans" panose="020B0503050000020004" pitchFamily="34" charset="0"/>
              <a:ea typeface="Fira Sans" panose="020B0503050000020004" pitchFamily="34" charset="0"/>
              <a:cs typeface="+mn-cs"/>
            </a:defRPr>
          </a:pPr>
          <a:endParaRPr lang="pl-PL"/>
        </a:p>
      </c:txPr>
    </c:legend>
    <c:plotVisOnly val="1"/>
    <c:dispBlanksAs val="gap"/>
    <c:showDLblsOverMax val="0"/>
    <c:extLst xmlns:c16r2="http://schemas.microsoft.com/office/drawing/2015/06/chart"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noFill/>
    <a:ln w="9525" cap="flat" cmpd="sng" algn="ctr">
      <a:noFill/>
      <a:round/>
    </a:ln>
    <a:effectLst/>
  </c:spPr>
  <c:txPr>
    <a:bodyPr/>
    <a:lstStyle/>
    <a:p>
      <a:pPr>
        <a:defRPr sz="800">
          <a:solidFill>
            <a:sysClr val="windowText" lastClr="000000"/>
          </a:solidFill>
          <a:latin typeface="Fira Sans" panose="020B0503050000020004" pitchFamily="34" charset="0"/>
          <a:ea typeface="Fira Sans" panose="020B0503050000020004" pitchFamily="34" charset="0"/>
        </a:defRPr>
      </a:pPr>
      <a:endParaRPr lang="pl-PL"/>
    </a:p>
  </c:txPr>
  <c:externalData r:id="rId4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withinLinearReversed" id="25">
  <a:schemeClr val="accent5"/>
</cs:colorStyle>
</file>

<file path=word/charts/style1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fira">
      <a:majorFont>
        <a:latin typeface="Fira Sans Medium"/>
        <a:ea typeface=""/>
        <a:cs typeface=""/>
      </a:majorFont>
      <a:minorFont>
        <a:latin typeface="Fira Sans Light"/>
        <a:ea typeface=""/>
        <a:cs typeface="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theme/themeOverride1.xml><?xml version="1.0" encoding="utf-8"?>
<a:themeOverride xmlns:a="http://schemas.openxmlformats.org/drawingml/2006/main">
  <a:clrScheme name="Pakiet Office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Pakiet Office">
    <a:majorFont>
      <a:latin typeface="Calibri Light" panose="020F0302020204030204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Pakiet 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emplateUrl xmlns="http://schemas.microsoft.com/sharepoint/v3" xsi:nil="true"/>
    <NazwaPliku xmlns="8C029B3F-2CC4-4A59-AF0D-A90575FA3373">Wyniki_finansowe_instytucji_kultury_w_okresie_I-IX_2021_r.docx.docx</NazwaPliku>
    <_SourceUrl xmlns="http://schemas.microsoft.com/sharepoint/v3" xsi:nil="true"/>
    <Odbiorcy2 xmlns="8C029B3F-2CC4-4A59-AF0D-A90575FA3373" xsi:nil="true"/>
    <xd_ProgID xmlns="http://schemas.microsoft.com/sharepoint/v3" xsi:nil="true"/>
    <Osoba xmlns="8C029B3F-2CC4-4A59-AF0D-A90575FA3373">STAT\PIWOWARCZYKM</Osoba>
    <Order xmlns="http://schemas.microsoft.com/sharepoint/v3" xsi:nil="true"/>
    <_SharedFileIndex xmlns="http://schemas.microsoft.com/sharepoint/v3" xsi:nil="true"/>
    <MetaInfo xmlns="http://schemas.microsoft.com/sharepoint/v3" xsi:nil="true"/>
    <ContentTypeId xmlns="http://schemas.microsoft.com/sharepoint/v3">0x003F9B028CC42C594AAF0DA90575FA3373</ContentTypeId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Pisma" ma:contentTypeID="0x003F9B028CC42C594AAF0DA90575FA3373" ma:contentTypeVersion="" ma:contentTypeDescription="" ma:contentTypeScope="" ma:versionID="a80ed856fbc5a997d44bfc997ced819f">
  <xsd:schema xmlns:xsd="http://www.w3.org/2001/XMLSchema" xmlns:xs="http://www.w3.org/2001/XMLSchema" xmlns:p="http://schemas.microsoft.com/office/2006/metadata/properties" xmlns:ns1="http://schemas.microsoft.com/sharepoint/v3" xmlns:ns2="8C029B3F-2CC4-4A59-AF0D-A90575FA3373" targetNamespace="http://schemas.microsoft.com/office/2006/metadata/properties" ma:root="true" ma:fieldsID="e61943d334749cc2f7f8fac3c3188088" ns1:_="" ns2:_="">
    <xsd:import namespace="http://schemas.microsoft.com/sharepoint/v3"/>
    <xsd:import namespace="8C029B3F-2CC4-4A59-AF0D-A90575FA3373"/>
    <xsd:element name="properties">
      <xsd:complexType>
        <xsd:sequence>
          <xsd:element name="documentManagement">
            <xsd:complexType>
              <xsd:all>
                <xsd:element ref="ns1:ID" minOccurs="0"/>
                <xsd:element ref="ns1:ContentTypeId" minOccurs="0"/>
                <xsd:element ref="ns1:Author" minOccurs="0"/>
                <xsd:element ref="ns1:Editor" minOccurs="0"/>
                <xsd:element ref="ns1:_HasCopyDestinations" minOccurs="0"/>
                <xsd:element ref="ns1:_CopySource" minOccurs="0"/>
                <xsd:element ref="ns1:_ModerationStatus" minOccurs="0"/>
                <xsd:element ref="ns1:_ModerationComments" minOccurs="0"/>
                <xsd:element ref="ns1:FileRef" minOccurs="0"/>
                <xsd:element ref="ns1:FileDirRef" minOccurs="0"/>
                <xsd:element ref="ns1:Last_x0020_Modified" minOccurs="0"/>
                <xsd:element ref="ns1:Created_x0020_Date" minOccurs="0"/>
                <xsd:element ref="ns1:File_x0020_Size" minOccurs="0"/>
                <xsd:element ref="ns1:FSObjType" minOccurs="0"/>
                <xsd:element ref="ns1:SortBehavior" minOccurs="0"/>
                <xsd:element ref="ns1:CheckedOutUserId" minOccurs="0"/>
                <xsd:element ref="ns1:IsCheckedoutToLocal" minOccurs="0"/>
                <xsd:element ref="ns1:CheckoutUser" minOccurs="0"/>
                <xsd:element ref="ns1:UniqueId" minOccurs="0"/>
                <xsd:element ref="ns1:SyncClientId" minOccurs="0"/>
                <xsd:element ref="ns1:ProgId" minOccurs="0"/>
                <xsd:element ref="ns1:ScopeId" minOccurs="0"/>
                <xsd:element ref="ns1:VirusStatus" minOccurs="0"/>
                <xsd:element ref="ns1:CheckedOutTitle" minOccurs="0"/>
                <xsd:element ref="ns1:_CheckinComment" minOccurs="0"/>
                <xsd:element ref="ns1:File_x0020_Type" minOccurs="0"/>
                <xsd:element ref="ns1:HTML_x0020_File_x0020_Type" minOccurs="0"/>
                <xsd:element ref="ns1:_SourceUrl" minOccurs="0"/>
                <xsd:element ref="ns1:_SharedFileIndex" minOccurs="0"/>
                <xsd:element ref="ns1:MetaInfo" minOccurs="0"/>
                <xsd:element ref="ns1:_Level" minOccurs="0"/>
                <xsd:element ref="ns1:_IsCurrentVersion" minOccurs="0"/>
                <xsd:element ref="ns1:ItemChildCount" minOccurs="0"/>
                <xsd:element ref="ns1:FolderChildCount" minOccurs="0"/>
                <xsd:element ref="ns1:AppAuthor" minOccurs="0"/>
                <xsd:element ref="ns1:AppEditor" minOccurs="0"/>
                <xsd:element ref="ns1:owshiddenversion" minOccurs="0"/>
                <xsd:element ref="ns1:_UIVersion" minOccurs="0"/>
                <xsd:element ref="ns1:_UIVersionString" minOccurs="0"/>
                <xsd:element ref="ns1:InstanceID" minOccurs="0"/>
                <xsd:element ref="ns1:Order" minOccurs="0"/>
                <xsd:element ref="ns1:GUID" minOccurs="0"/>
                <xsd:element ref="ns1:WorkflowVersion" minOccurs="0"/>
                <xsd:element ref="ns1:WorkflowInstanceID" minOccurs="0"/>
                <xsd:element ref="ns1:ParentVersionString" minOccurs="0"/>
                <xsd:element ref="ns1:ParentLeafName" minOccurs="0"/>
                <xsd:element ref="ns1:DocConcurrencyNumber" minOccurs="0"/>
                <xsd:element ref="ns1:TemplateUrl" minOccurs="0"/>
                <xsd:element ref="ns1:xd_ProgID" minOccurs="0"/>
                <xsd:element ref="ns1:xd_Signature" minOccurs="0"/>
                <xsd:element ref="ns2:Osoba" minOccurs="0"/>
                <xsd:element ref="ns2:NazwaPliku" minOccurs="0"/>
                <xsd:element ref="ns2:Odbiorcy2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ID" ma:index="0" nillable="true" ma:displayName="Identyfikator" ma:internalName="ID" ma:readOnly="true">
      <xsd:simpleType>
        <xsd:restriction base="dms:Unknown"/>
      </xsd:simpleType>
    </xsd:element>
    <xsd:element name="ContentTypeId" ma:index="1" nillable="true" ma:displayName="Identyfikator typu zawartości" ma:hidden="true" ma:internalName="ContentTypeId" ma:readOnly="true">
      <xsd:simpleType>
        <xsd:restriction base="dms:Unknown"/>
      </xsd:simpleType>
    </xsd:element>
    <xsd:element name="Author" ma:index="4" nillable="true" ma:displayName="Utworzony przez" ma:list="UserInfo" ma:internalName="Auth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" ma:index="6" nillable="true" ma:displayName="Zmodyfikowane przez" ma:list="UserInfo" ma:internalName="Edit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HasCopyDestinations" ma:index="7" nillable="true" ma:displayName="Ma miejsca docelowe kopii" ma:hidden="true" ma:internalName="_HasCopyDestinations" ma:readOnly="true">
      <xsd:simpleType>
        <xsd:restriction base="dms:Boolean"/>
      </xsd:simpleType>
    </xsd:element>
    <xsd:element name="_CopySource" ma:index="8" nillable="true" ma:displayName="Źródło kopii" ma:internalName="_CopySource" ma:readOnly="true">
      <xsd:simpleType>
        <xsd:restriction base="dms:Text"/>
      </xsd:simpleType>
    </xsd:element>
    <xsd:element name="_ModerationStatus" ma:index="9" nillable="true" ma:displayName="Stan zatwierdzania" ma:default="0" ma:hidden="true" ma:internalName="_ModerationStatus" ma:readOnly="true">
      <xsd:simpleType>
        <xsd:restriction base="dms:Unknown"/>
      </xsd:simpleType>
    </xsd:element>
    <xsd:element name="_ModerationComments" ma:index="10" nillable="true" ma:displayName="Komentarze osoby zatwierdzającej" ma:hidden="true" ma:internalName="_ModerationComments" ma:readOnly="true">
      <xsd:simpleType>
        <xsd:restriction base="dms:Note"/>
      </xsd:simpleType>
    </xsd:element>
    <xsd:element name="FileRef" ma:index="11" nillable="true" ma:displayName="Ścieżka adresu URL" ma:hidden="true" ma:list="Docs" ma:internalName="FileRef" ma:readOnly="true" ma:showField="FullUrl">
      <xsd:simpleType>
        <xsd:restriction base="dms:Lookup"/>
      </xsd:simpleType>
    </xsd:element>
    <xsd:element name="FileDirRef" ma:index="12" nillable="true" ma:displayName="Ścieżka" ma:hidden="true" ma:list="Docs" ma:internalName="FileDirRef" ma:readOnly="true" ma:showField="DirName">
      <xsd:simpleType>
        <xsd:restriction base="dms:Lookup"/>
      </xsd:simpleType>
    </xsd:element>
    <xsd:element name="Last_x0020_Modified" ma:index="13" nillable="true" ma:displayName="Zmodyfikowane" ma:format="TRUE" ma:hidden="true" ma:list="Docs" ma:internalName="Last_x0020_Modified" ma:readOnly="true" ma:showField="TimeLastModified">
      <xsd:simpleType>
        <xsd:restriction base="dms:Lookup"/>
      </xsd:simpleType>
    </xsd:element>
    <xsd:element name="Created_x0020_Date" ma:index="14" nillable="true" ma:displayName="Utworzony" ma:format="TRUE" ma:hidden="true" ma:list="Docs" ma:internalName="Created_x0020_Date" ma:readOnly="true" ma:showField="TimeCreated">
      <xsd:simpleType>
        <xsd:restriction base="dms:Lookup"/>
      </xsd:simpleType>
    </xsd:element>
    <xsd:element name="File_x0020_Size" ma:index="15" nillable="true" ma:displayName="Rozmiar pliku" ma:format="TRUE" ma:hidden="true" ma:list="Docs" ma:internalName="File_x0020_Size" ma:readOnly="true" ma:showField="SizeInKB">
      <xsd:simpleType>
        <xsd:restriction base="dms:Lookup"/>
      </xsd:simpleType>
    </xsd:element>
    <xsd:element name="FSObjType" ma:index="16" nillable="true" ma:displayName="Typ elementu" ma:hidden="true" ma:list="Docs" ma:internalName="FSObjType" ma:readOnly="true" ma:showField="FSType">
      <xsd:simpleType>
        <xsd:restriction base="dms:Lookup"/>
      </xsd:simpleType>
    </xsd:element>
    <xsd:element name="SortBehavior" ma:index="17" nillable="true" ma:displayName="Typ sortowania" ma:hidden="true" ma:list="Docs" ma:internalName="SortBehavior" ma:readOnly="true" ma:showField="SortBehavior">
      <xsd:simpleType>
        <xsd:restriction base="dms:Lookup"/>
      </xsd:simpleType>
    </xsd:element>
    <xsd:element name="CheckedOutUserId" ma:index="19" nillable="true" ma:displayName="Identyfikator użytkownika, który wyewidencjonował element" ma:hidden="true" ma:list="Docs" ma:internalName="CheckedOutUserId" ma:readOnly="true" ma:showField="CheckoutUserId">
      <xsd:simpleType>
        <xsd:restriction base="dms:Lookup"/>
      </xsd:simpleType>
    </xsd:element>
    <xsd:element name="IsCheckedoutToLocal" ma:index="20" nillable="true" ma:displayName="Wyewidencjonowany lokalnie" ma:hidden="true" ma:list="Docs" ma:internalName="IsCheckedoutToLocal" ma:readOnly="true" ma:showField="IsCheckoutToLocal">
      <xsd:simpleType>
        <xsd:restriction base="dms:Lookup"/>
      </xsd:simpleType>
    </xsd:element>
    <xsd:element name="CheckoutUser" ma:index="21" nillable="true" ma:displayName="Wyewidencjonowane do" ma:list="UserInfo" ma:internalName="CheckoutUse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UniqueId" ma:index="23" nillable="true" ma:displayName="Unikatowy identyfikator" ma:hidden="true" ma:list="Docs" ma:internalName="UniqueId" ma:readOnly="true" ma:showField="UniqueId">
      <xsd:simpleType>
        <xsd:restriction base="dms:Lookup"/>
      </xsd:simpleType>
    </xsd:element>
    <xsd:element name="SyncClientId" ma:index="24" nillable="true" ma:displayName="Identyfikator klienta" ma:hidden="true" ma:list="Docs" ma:internalName="SyncClientId" ma:readOnly="true" ma:showField="SyncClientId">
      <xsd:simpleType>
        <xsd:restriction base="dms:Lookup"/>
      </xsd:simpleType>
    </xsd:element>
    <xsd:element name="ProgId" ma:index="25" nillable="true" ma:displayName="ProgId" ma:hidden="true" ma:list="Docs" ma:internalName="ProgId" ma:readOnly="true" ma:showField="ProgId">
      <xsd:simpleType>
        <xsd:restriction base="dms:Lookup"/>
      </xsd:simpleType>
    </xsd:element>
    <xsd:element name="ScopeId" ma:index="26" nillable="true" ma:displayName="ScopeId" ma:hidden="true" ma:list="Docs" ma:internalName="ScopeId" ma:readOnly="true" ma:showField="ScopeId">
      <xsd:simpleType>
        <xsd:restriction base="dms:Lookup"/>
      </xsd:simpleType>
    </xsd:element>
    <xsd:element name="VirusStatus" ma:index="27" nillable="true" ma:displayName="Stan wirusów" ma:format="TRUE" ma:hidden="true" ma:list="Docs" ma:internalName="VirusStatus" ma:readOnly="true" ma:showField="Size">
      <xsd:simpleType>
        <xsd:restriction base="dms:Lookup"/>
      </xsd:simpleType>
    </xsd:element>
    <xsd:element name="CheckedOutTitle" ma:index="28" nillable="true" ma:displayName="Wyewidencjonowane do" ma:format="TRUE" ma:hidden="true" ma:list="Docs" ma:internalName="CheckedOutTitle" ma:readOnly="true" ma:showField="CheckedOutTitle">
      <xsd:simpleType>
        <xsd:restriction base="dms:Lookup"/>
      </xsd:simpleType>
    </xsd:element>
    <xsd:element name="_CheckinComment" ma:index="29" nillable="true" ma:displayName="Komentarz zaewidencjonowania" ma:format="TRUE" ma:list="Docs" ma:internalName="_CheckinComment" ma:readOnly="true" ma:showField="CheckinComment">
      <xsd:simpleType>
        <xsd:restriction base="dms:Lookup"/>
      </xsd:simpleType>
    </xsd:element>
    <xsd:element name="File_x0020_Type" ma:index="33" nillable="true" ma:displayName="Typ plików" ma:hidden="true" ma:internalName="File_x0020_Type" ma:readOnly="true">
      <xsd:simpleType>
        <xsd:restriction base="dms:Text"/>
      </xsd:simpleType>
    </xsd:element>
    <xsd:element name="HTML_x0020_File_x0020_Type" ma:index="34" nillable="true" ma:displayName="Typ pliku HTML" ma:hidden="true" ma:internalName="HTML_x0020_File_x0020_Type" ma:readOnly="true">
      <xsd:simpleType>
        <xsd:restriction base="dms:Text"/>
      </xsd:simpleType>
    </xsd:element>
    <xsd:element name="_SourceUrl" ma:index="35" nillable="true" ma:displayName="Adres URL źródła" ma:hidden="true" ma:internalName="_SourceUrl">
      <xsd:simpleType>
        <xsd:restriction base="dms:Text"/>
      </xsd:simpleType>
    </xsd:element>
    <xsd:element name="_SharedFileIndex" ma:index="36" nillable="true" ma:displayName="Indeks udostępnionych plików" ma:hidden="true" ma:internalName="_SharedFileIndex">
      <xsd:simpleType>
        <xsd:restriction base="dms:Text"/>
      </xsd:simpleType>
    </xsd:element>
    <xsd:element name="MetaInfo" ma:index="48" nillable="true" ma:displayName="Zbiór właściwości" ma:hidden="true" ma:list="Docs" ma:internalName="MetaInfo" ma:showField="MetaInfo">
      <xsd:simpleType>
        <xsd:restriction base="dms:Lookup"/>
      </xsd:simpleType>
    </xsd:element>
    <xsd:element name="_Level" ma:index="49" nillable="true" ma:displayName="Poziom" ma:hidden="true" ma:internalName="_Level" ma:readOnly="true">
      <xsd:simpleType>
        <xsd:restriction base="dms:Unknown"/>
      </xsd:simpleType>
    </xsd:element>
    <xsd:element name="_IsCurrentVersion" ma:index="50" nillable="true" ma:displayName="Jest bieżącą wersją" ma:hidden="true" ma:internalName="_IsCurrentVersion" ma:readOnly="true">
      <xsd:simpleType>
        <xsd:restriction base="dms:Boolean"/>
      </xsd:simpleType>
    </xsd:element>
    <xsd:element name="ItemChildCount" ma:index="51" nillable="true" ma:displayName="Liczba elementów podrzędnych elementu" ma:hidden="true" ma:list="Docs" ma:internalName="ItemChildCount" ma:readOnly="true" ma:showField="ItemChildCount">
      <xsd:simpleType>
        <xsd:restriction base="dms:Lookup"/>
      </xsd:simpleType>
    </xsd:element>
    <xsd:element name="FolderChildCount" ma:index="52" nillable="true" ma:displayName="Liczba elementów podrzędnych folderu" ma:hidden="true" ma:list="Docs" ma:internalName="FolderChildCount" ma:readOnly="true" ma:showField="FolderChildCount">
      <xsd:simpleType>
        <xsd:restriction base="dms:Lookup"/>
      </xsd:simpleType>
    </xsd:element>
    <xsd:element name="AppAuthor" ma:index="53" nillable="true" ma:displayName="Aplikacja utworzona przez" ma:list="AppPrincipals" ma:internalName="AppAuthor" ma:readOnly="true" ma:showField="Title">
      <xsd:simpleType>
        <xsd:restriction base="dms:Lookup"/>
      </xsd:simpleType>
    </xsd:element>
    <xsd:element name="AppEditor" ma:index="54" nillable="true" ma:displayName="Aplikacja zmodyfikowana przez" ma:list="AppPrincipals" ma:internalName="AppEditor" ma:readOnly="true" ma:showField="Title">
      <xsd:simpleType>
        <xsd:restriction base="dms:Lookup"/>
      </xsd:simpleType>
    </xsd:element>
    <xsd:element name="owshiddenversion" ma:index="58" nillable="true" ma:displayName="owshiddenversion" ma:hidden="true" ma:internalName="owshiddenversion" ma:readOnly="true">
      <xsd:simpleType>
        <xsd:restriction base="dms:Unknown"/>
      </xsd:simpleType>
    </xsd:element>
    <xsd:element name="_UIVersion" ma:index="59" nillable="true" ma:displayName="Wersja interfejsu użytkownika" ma:hidden="true" ma:internalName="_UIVersion" ma:readOnly="true">
      <xsd:simpleType>
        <xsd:restriction base="dms:Unknown"/>
      </xsd:simpleType>
    </xsd:element>
    <xsd:element name="_UIVersionString" ma:index="60" nillable="true" ma:displayName="Wersja" ma:internalName="_UIVersionString" ma:readOnly="true">
      <xsd:simpleType>
        <xsd:restriction base="dms:Text"/>
      </xsd:simpleType>
    </xsd:element>
    <xsd:element name="InstanceID" ma:index="61" nillable="true" ma:displayName="Identyfikator wystąpienia" ma:hidden="true" ma:internalName="InstanceID" ma:readOnly="true">
      <xsd:simpleType>
        <xsd:restriction base="dms:Unknown"/>
      </xsd:simpleType>
    </xsd:element>
    <xsd:element name="Order" ma:index="62" nillable="true" ma:displayName="Kolejność" ma:hidden="true" ma:internalName="Order">
      <xsd:simpleType>
        <xsd:restriction base="dms:Number"/>
      </xsd:simpleType>
    </xsd:element>
    <xsd:element name="GUID" ma:index="63" nillable="true" ma:displayName="Identyfikator GUID" ma:hidden="true" ma:internalName="GUID" ma:readOnly="true">
      <xsd:simpleType>
        <xsd:restriction base="dms:Unknown"/>
      </xsd:simpleType>
    </xsd:element>
    <xsd:element name="WorkflowVersion" ma:index="64" nillable="true" ma:displayName="Wersja przepływu pracy" ma:hidden="true" ma:internalName="WorkflowVersion" ma:readOnly="true">
      <xsd:simpleType>
        <xsd:restriction base="dms:Unknown"/>
      </xsd:simpleType>
    </xsd:element>
    <xsd:element name="WorkflowInstanceID" ma:index="65" nillable="true" ma:displayName="Identyfikator wystąpienia przepływu pracy" ma:hidden="true" ma:internalName="WorkflowInstanceID" ma:readOnly="true">
      <xsd:simpleType>
        <xsd:restriction base="dms:Unknown"/>
      </xsd:simpleType>
    </xsd:element>
    <xsd:element name="ParentVersionString" ma:index="66" nillable="true" ma:displayName="Wersja źródła (konwertowany dokument)" ma:hidden="true" ma:list="Docs" ma:internalName="ParentVersionString" ma:readOnly="true" ma:showField="ParentVersionString">
      <xsd:simpleType>
        <xsd:restriction base="dms:Lookup"/>
      </xsd:simpleType>
    </xsd:element>
    <xsd:element name="ParentLeafName" ma:index="67" nillable="true" ma:displayName="Nazwa źródła (konwertowany dokument)" ma:hidden="true" ma:list="Docs" ma:internalName="ParentLeafName" ma:readOnly="true" ma:showField="ParentLeafName">
      <xsd:simpleType>
        <xsd:restriction base="dms:Lookup"/>
      </xsd:simpleType>
    </xsd:element>
    <xsd:element name="DocConcurrencyNumber" ma:index="68" nillable="true" ma:displayName="Numer współbieżności dokumentu" ma:hidden="true" ma:list="Docs" ma:internalName="DocConcurrencyNumber" ma:readOnly="true" ma:showField="DocConcurrencyNumber">
      <xsd:simpleType>
        <xsd:restriction base="dms:Lookup"/>
      </xsd:simpleType>
    </xsd:element>
    <xsd:element name="TemplateUrl" ma:index="70" nillable="true" ma:displayName="Łącze szablonu" ma:hidden="true" ma:internalName="TemplateUrl">
      <xsd:simpleType>
        <xsd:restriction base="dms:Text"/>
      </xsd:simpleType>
    </xsd:element>
    <xsd:element name="xd_ProgID" ma:index="71" nillable="true" ma:displayName="Łącze pliku HTML" ma:hidden="true" ma:internalName="xd_ProgID">
      <xsd:simpleType>
        <xsd:restriction base="dms:Text"/>
      </xsd:simpleType>
    </xsd:element>
    <xsd:element name="xd_Signature" ma:index="72" nillable="true" ma:displayName="Jest podpisane" ma:hidden="true" ma:internalName="xd_Signature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029B3F-2CC4-4A59-AF0D-A90575FA3373" elementFormDefault="qualified">
    <xsd:import namespace="http://schemas.microsoft.com/office/2006/documentManagement/types"/>
    <xsd:import namespace="http://schemas.microsoft.com/office/infopath/2007/PartnerControls"/>
    <xsd:element name="Osoba" ma:index="75" nillable="true" ma:displayName="Osoba" ma:description="" ma:internalName="Osoba">
      <xsd:simpleType>
        <xsd:restriction base="dms:Text"/>
      </xsd:simpleType>
    </xsd:element>
    <xsd:element name="NazwaPliku" ma:index="76" nillable="true" ma:displayName="NazwaPliku" ma:description="" ma:internalName="NazwaPliku">
      <xsd:simpleType>
        <xsd:restriction base="dms:Text"/>
      </xsd:simpleType>
    </xsd:element>
    <xsd:element name="Odbiorcy2" ma:index="77" nillable="true" ma:displayName="Odbiorcy2" ma:description="" ma:internalName="Odbiorcy2">
      <xsd:simpleType>
        <xsd:restriction base="dms:Choice">
          <xsd:enumeration value="Wszyscy"/>
          <xsd:enumeration value="GUS"/>
          <xsd:enumeration value="COIS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" ma:displayName="Typ zawartości"/>
        <xsd:element ref="dc:title" minOccurs="0" maxOccurs="1" ma:index="69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D39804-E15D-40D9-A3F2-808567566B96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8C029B3F-2CC4-4A59-AF0D-A90575FA3373"/>
  </ds:schemaRefs>
</ds:datastoreItem>
</file>

<file path=customXml/itemProps2.xml><?xml version="1.0" encoding="utf-8"?>
<ds:datastoreItem xmlns:ds="http://schemas.openxmlformats.org/officeDocument/2006/customXml" ds:itemID="{566E33CA-D8E0-44C2-B800-0129F380C52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8C029B3F-2CC4-4A59-AF0D-A90575FA337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3F48186-580E-4865-8F82-A7608D3F82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846</Words>
  <Characters>5079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Wyniki finansowe instytucji kultury w pierwszym kwartale 2021 roku</vt:lpstr>
    </vt:vector>
  </TitlesOfParts>
  <Company/>
  <LinksUpToDate>false</LinksUpToDate>
  <CharactersWithSpaces>5914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Wyniki finansowe instytucji kultury w okresie I-IX 2021 r</dc:title>
  <dc:creator>GUS</dc:creator>
  <cp:lastModifiedBy>Putkowska Beata</cp:lastModifiedBy>
  <cp:revision>2</cp:revision>
  <cp:lastPrinted>2021-12-13T09:12:00Z</cp:lastPrinted>
  <dcterms:created xsi:type="dcterms:W3CDTF">2021-12-13T09:09:00Z</dcterms:created>
  <dcterms:modified xsi:type="dcterms:W3CDTF">2021-12-23T06:49:00Z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0x01010044DF1BA9951007438FCA488A6A01397F</vt:lpwstr>
  </property>
  <property fmtid="{D5CDD505-2E9C-101B-9397-08002B2CF9AE}" pid="3" name="ZnakPisma">
    <vt:lpwstr>GUS-GUS.604.3.2021.2</vt:lpwstr>
  </property>
  <property fmtid="{D5CDD505-2E9C-101B-9397-08002B2CF9AE}" pid="4" name="UNPPisma">
    <vt:lpwstr>2021-162401</vt:lpwstr>
  </property>
  <property fmtid="{D5CDD505-2E9C-101B-9397-08002B2CF9AE}" pid="5" name="ZnakSprawy">
    <vt:lpwstr>GUS-GUS.604.3.2021</vt:lpwstr>
  </property>
  <property fmtid="{D5CDD505-2E9C-101B-9397-08002B2CF9AE}" pid="6" name="ZnakSprawyPrzedPrzeniesieniem">
    <vt:lpwstr/>
  </property>
  <property fmtid="{D5CDD505-2E9C-101B-9397-08002B2CF9AE}" pid="7" name="Autor">
    <vt:lpwstr>Olszewska Katarzyna</vt:lpwstr>
  </property>
  <property fmtid="{D5CDD505-2E9C-101B-9397-08002B2CF9AE}" pid="8" name="AutorInicjaly">
    <vt:lpwstr>KO</vt:lpwstr>
  </property>
  <property fmtid="{D5CDD505-2E9C-101B-9397-08002B2CF9AE}" pid="9" name="AutorNrTelefonu">
    <vt:lpwstr>(022) 608-3100</vt:lpwstr>
  </property>
  <property fmtid="{D5CDD505-2E9C-101B-9397-08002B2CF9AE}" pid="10" name="Stanowisko">
    <vt:lpwstr>sekretarz</vt:lpwstr>
  </property>
  <property fmtid="{D5CDD505-2E9C-101B-9397-08002B2CF9AE}" pid="11" name="OpisPisma">
    <vt:lpwstr>Ogólnopolska informacja sygnalna Wyniki finansowe instytucji kultury w I kwartale 2021 r. – do akceptacji</vt:lpwstr>
  </property>
  <property fmtid="{D5CDD505-2E9C-101B-9397-08002B2CF9AE}" pid="12" name="Komorka">
    <vt:lpwstr>Prezes GUS</vt:lpwstr>
  </property>
  <property fmtid="{D5CDD505-2E9C-101B-9397-08002B2CF9AE}" pid="13" name="KodKomorki">
    <vt:lpwstr>Prezes GUS</vt:lpwstr>
  </property>
  <property fmtid="{D5CDD505-2E9C-101B-9397-08002B2CF9AE}" pid="14" name="AktualnaData">
    <vt:lpwstr>2021-06-18</vt:lpwstr>
  </property>
  <property fmtid="{D5CDD505-2E9C-101B-9397-08002B2CF9AE}" pid="15" name="Wydzial">
    <vt:lpwstr>Prezes GUS</vt:lpwstr>
  </property>
  <property fmtid="{D5CDD505-2E9C-101B-9397-08002B2CF9AE}" pid="16" name="KodWydzialu">
    <vt:lpwstr>Prezes GUS</vt:lpwstr>
  </property>
  <property fmtid="{D5CDD505-2E9C-101B-9397-08002B2CF9AE}" pid="17" name="ZaakceptowanePrzez">
    <vt:lpwstr>n/d</vt:lpwstr>
  </property>
  <property fmtid="{D5CDD505-2E9C-101B-9397-08002B2CF9AE}" pid="18" name="PrzekazanieDo">
    <vt:lpwstr/>
  </property>
  <property fmtid="{D5CDD505-2E9C-101B-9397-08002B2CF9AE}" pid="19" name="PrzekazanieDoStanowisko">
    <vt:lpwstr/>
  </property>
  <property fmtid="{D5CDD505-2E9C-101B-9397-08002B2CF9AE}" pid="20" name="PrzekazanieDoKomorkaPracownika">
    <vt:lpwstr/>
  </property>
  <property fmtid="{D5CDD505-2E9C-101B-9397-08002B2CF9AE}" pid="21" name="PrzekazanieWgRozdzielnika">
    <vt:lpwstr/>
  </property>
  <property fmtid="{D5CDD505-2E9C-101B-9397-08002B2CF9AE}" pid="22" name="adresImie">
    <vt:lpwstr/>
  </property>
  <property fmtid="{D5CDD505-2E9C-101B-9397-08002B2CF9AE}" pid="23" name="adresNazwisko">
    <vt:lpwstr/>
  </property>
  <property fmtid="{D5CDD505-2E9C-101B-9397-08002B2CF9AE}" pid="24" name="adresNazwa">
    <vt:lpwstr>URZĄD STATYSTYCZNY W KRAKOWIE</vt:lpwstr>
  </property>
  <property fmtid="{D5CDD505-2E9C-101B-9397-08002B2CF9AE}" pid="25" name="adresOddzial">
    <vt:lpwstr/>
  </property>
  <property fmtid="{D5CDD505-2E9C-101B-9397-08002B2CF9AE}" pid="26" name="adresUlica">
    <vt:lpwstr>WYKI KAZIMIERZA</vt:lpwstr>
  </property>
  <property fmtid="{D5CDD505-2E9C-101B-9397-08002B2CF9AE}" pid="27" name="adresTypUlicy">
    <vt:lpwstr/>
  </property>
  <property fmtid="{D5CDD505-2E9C-101B-9397-08002B2CF9AE}" pid="28" name="adresNrDomu">
    <vt:lpwstr>3</vt:lpwstr>
  </property>
  <property fmtid="{D5CDD505-2E9C-101B-9397-08002B2CF9AE}" pid="29" name="adresNrLokalu">
    <vt:lpwstr/>
  </property>
  <property fmtid="{D5CDD505-2E9C-101B-9397-08002B2CF9AE}" pid="30" name="adresKodPocztowy">
    <vt:lpwstr>31-223</vt:lpwstr>
  </property>
  <property fmtid="{D5CDD505-2E9C-101B-9397-08002B2CF9AE}" pid="31" name="adresMiejscowosc">
    <vt:lpwstr>KRAKÓW (KRAKÓW-KROWODRZA)</vt:lpwstr>
  </property>
  <property fmtid="{D5CDD505-2E9C-101B-9397-08002B2CF9AE}" pid="32" name="adresPoczta">
    <vt:lpwstr/>
  </property>
  <property fmtid="{D5CDD505-2E9C-101B-9397-08002B2CF9AE}" pid="33" name="adresEMail">
    <vt:lpwstr>SekretariatUSKRK@stat.gov.pl</vt:lpwstr>
  </property>
  <property fmtid="{D5CDD505-2E9C-101B-9397-08002B2CF9AE}" pid="34" name="DataNaPismie">
    <vt:lpwstr/>
  </property>
  <property fmtid="{D5CDD505-2E9C-101B-9397-08002B2CF9AE}" pid="35" name="KodKreskowy">
    <vt:lpwstr/>
  </property>
  <property fmtid="{D5CDD505-2E9C-101B-9397-08002B2CF9AE}" pid="36" name="TrescPisma">
    <vt:lpwstr/>
  </property>
</Properties>
</file>